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56A53" w14:textId="77777777" w:rsidR="005112E2" w:rsidRDefault="00000000">
      <w:pP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Judul ditulis dengan font Times New Roman 14 Bold, setiap kata diawali huruf kapital (kecuali kata penghubung) (Maksimum 14 kata) </w:t>
      </w:r>
      <w:r>
        <w:rPr>
          <w:rFonts w:ascii="Times New Roman" w:eastAsia="Times New Roman" w:hAnsi="Times New Roman" w:cs="Times New Roman"/>
          <w:sz w:val="28"/>
          <w:szCs w:val="28"/>
        </w:rPr>
        <w:t>[Rata kiri]</w:t>
      </w:r>
    </w:p>
    <w:p w14:paraId="03DCD9DB" w14:textId="77777777" w:rsidR="005112E2" w:rsidRDefault="005112E2">
      <w:pPr>
        <w:spacing w:after="0" w:line="240" w:lineRule="auto"/>
        <w:rPr>
          <w:rFonts w:ascii="Times New Roman" w:eastAsia="Times New Roman" w:hAnsi="Times New Roman" w:cs="Times New Roman"/>
        </w:rPr>
      </w:pPr>
    </w:p>
    <w:p w14:paraId="4A9E6905" w14:textId="77777777" w:rsidR="005112E2" w:rsidRDefault="00000000">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Penulis Pertama </w:t>
      </w:r>
      <w:r>
        <w:rPr>
          <w:rFonts w:ascii="Times New Roman" w:eastAsia="Times New Roman" w:hAnsi="Times New Roman" w:cs="Times New Roman"/>
          <w:b/>
          <w:bCs/>
          <w:vertAlign w:val="superscript"/>
        </w:rPr>
        <w:t xml:space="preserve">1, * </w:t>
      </w:r>
      <w:r>
        <w:rPr>
          <w:rFonts w:ascii="Times New Roman" w:eastAsia="Times New Roman" w:hAnsi="Times New Roman" w:cs="Times New Roman"/>
          <w:b/>
          <w:bCs/>
        </w:rPr>
        <w:t xml:space="preserve">, Penulis Kedua </w:t>
      </w:r>
      <w:r>
        <w:rPr>
          <w:rFonts w:ascii="Times New Roman" w:eastAsia="Times New Roman" w:hAnsi="Times New Roman" w:cs="Times New Roman"/>
          <w:b/>
          <w:bCs/>
          <w:vertAlign w:val="superscript"/>
        </w:rPr>
        <w:t xml:space="preserve">1 </w:t>
      </w:r>
      <w:r>
        <w:rPr>
          <w:rFonts w:ascii="Times New Roman" w:eastAsia="Times New Roman" w:hAnsi="Times New Roman" w:cs="Times New Roman"/>
          <w:b/>
          <w:bCs/>
        </w:rPr>
        <w:t xml:space="preserve">, Penulis Ketiga </w:t>
      </w:r>
      <w:r>
        <w:rPr>
          <w:rFonts w:ascii="Times New Roman" w:eastAsia="Times New Roman" w:hAnsi="Times New Roman" w:cs="Times New Roman"/>
          <w:b/>
          <w:bCs/>
          <w:vertAlign w:val="superscript"/>
        </w:rPr>
        <w:t>1</w:t>
      </w:r>
    </w:p>
    <w:p w14:paraId="3A2FC314" w14:textId="77777777" w:rsidR="005112E2" w:rsidRDefault="00000000">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[Times New Roman 11, Tebal]</w:t>
      </w:r>
    </w:p>
    <w:p w14:paraId="555B9D12" w14:textId="77777777" w:rsidR="005112E2" w:rsidRDefault="005112E2">
      <w:pPr>
        <w:spacing w:after="120" w:line="240" w:lineRule="auto"/>
        <w:rPr>
          <w:rFonts w:ascii="Times New Roman" w:eastAsia="Times New Roman" w:hAnsi="Times New Roman" w:cs="Times New Roman"/>
        </w:rPr>
      </w:pPr>
    </w:p>
    <w:tbl>
      <w:tblPr>
        <w:tblStyle w:val="a"/>
        <w:tblW w:w="9067"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86"/>
        <w:gridCol w:w="2266"/>
        <w:gridCol w:w="6515"/>
      </w:tblGrid>
      <w:tr w:rsidR="005112E2" w14:paraId="471630A0" w14:textId="77777777">
        <w:tc>
          <w:tcPr>
            <w:tcW w:w="286" w:type="dxa"/>
          </w:tcPr>
          <w:p w14:paraId="36A5AE55" w14:textId="77777777" w:rsidR="005112E2" w:rsidRDefault="00000000">
            <w:pPr>
              <w:spacing w:after="120"/>
              <w:rPr>
                <w:rFonts w:ascii="Times New Roman" w:eastAsia="Times New Roman" w:hAnsi="Times New Roman" w:cs="Times New Roman"/>
              </w:rPr>
            </w:pPr>
            <w:r>
              <w:rPr>
                <w:rFonts w:ascii="Times New Roman" w:eastAsia="Times New Roman" w:hAnsi="Times New Roman" w:cs="Times New Roman"/>
                <w:vertAlign w:val="superscript"/>
              </w:rPr>
              <w:t>1</w:t>
            </w:r>
          </w:p>
        </w:tc>
        <w:tc>
          <w:tcPr>
            <w:tcW w:w="8781" w:type="dxa"/>
            <w:gridSpan w:val="2"/>
          </w:tcPr>
          <w:p w14:paraId="0D1DB0D9" w14:textId="77777777" w:rsidR="005112E2" w:rsidRDefault="00000000">
            <w:pPr>
              <w:rPr>
                <w:rFonts w:ascii="Times New Roman" w:eastAsia="Times New Roman" w:hAnsi="Times New Roman" w:cs="Times New Roman"/>
              </w:rPr>
            </w:pPr>
            <w:r>
              <w:rPr>
                <w:rFonts w:ascii="Times New Roman" w:eastAsia="Times New Roman" w:hAnsi="Times New Roman" w:cs="Times New Roman"/>
              </w:rPr>
              <w:t>Afiliasi/institusi, Negara</w:t>
            </w:r>
          </w:p>
        </w:tc>
      </w:tr>
      <w:tr w:rsidR="005112E2" w14:paraId="644D83A6" w14:textId="77777777">
        <w:tc>
          <w:tcPr>
            <w:tcW w:w="286" w:type="dxa"/>
          </w:tcPr>
          <w:p w14:paraId="39544204" w14:textId="77777777" w:rsidR="005112E2" w:rsidRDefault="00000000">
            <w:pPr>
              <w:spacing w:after="120"/>
              <w:rPr>
                <w:rFonts w:ascii="Times New Roman" w:eastAsia="Times New Roman" w:hAnsi="Times New Roman" w:cs="Times New Roman"/>
              </w:rPr>
            </w:pPr>
            <w:r>
              <w:rPr>
                <w:rFonts w:ascii="Times New Roman" w:eastAsia="Times New Roman" w:hAnsi="Times New Roman" w:cs="Times New Roman"/>
                <w:vertAlign w:val="superscript"/>
              </w:rPr>
              <w:t>2</w:t>
            </w:r>
          </w:p>
        </w:tc>
        <w:tc>
          <w:tcPr>
            <w:tcW w:w="8781" w:type="dxa"/>
            <w:gridSpan w:val="2"/>
          </w:tcPr>
          <w:p w14:paraId="70756FC3" w14:textId="77777777" w:rsidR="005112E2" w:rsidRDefault="00000000">
            <w:pPr>
              <w:rPr>
                <w:rFonts w:ascii="Times New Roman" w:eastAsia="Times New Roman" w:hAnsi="Times New Roman" w:cs="Times New Roman"/>
              </w:rPr>
            </w:pPr>
            <w:r>
              <w:rPr>
                <w:rFonts w:ascii="Times New Roman" w:eastAsia="Times New Roman" w:hAnsi="Times New Roman" w:cs="Times New Roman"/>
              </w:rPr>
              <w:t>Afiliasi/institusi, Negara</w:t>
            </w:r>
          </w:p>
        </w:tc>
      </w:tr>
      <w:tr w:rsidR="005112E2" w14:paraId="005C410A" w14:textId="77777777">
        <w:tc>
          <w:tcPr>
            <w:tcW w:w="286" w:type="dxa"/>
          </w:tcPr>
          <w:p w14:paraId="0CC0623B" w14:textId="77777777" w:rsidR="005112E2" w:rsidRDefault="00000000">
            <w:pPr>
              <w:tabs>
                <w:tab w:val="left" w:pos="284"/>
              </w:tabs>
              <w:spacing w:after="120"/>
              <w:rPr>
                <w:rFonts w:ascii="Times New Roman" w:eastAsia="Times New Roman" w:hAnsi="Times New Roman" w:cs="Times New Roman"/>
                <w:vertAlign w:val="superscript"/>
              </w:rPr>
            </w:pPr>
            <w:r>
              <w:rPr>
                <w:rFonts w:ascii="Times New Roman" w:eastAsia="Times New Roman" w:hAnsi="Times New Roman" w:cs="Times New Roman"/>
                <w:vertAlign w:val="superscript"/>
              </w:rPr>
              <w:t>*</w:t>
            </w:r>
          </w:p>
        </w:tc>
        <w:tc>
          <w:tcPr>
            <w:tcW w:w="2266" w:type="dxa"/>
          </w:tcPr>
          <w:p w14:paraId="4B852CA0" w14:textId="77777777" w:rsidR="005112E2" w:rsidRDefault="00000000">
            <w:pPr>
              <w:spacing w:after="120"/>
              <w:rPr>
                <w:rFonts w:ascii="Times New Roman" w:eastAsia="Times New Roman" w:hAnsi="Times New Roman" w:cs="Times New Roman"/>
              </w:rPr>
            </w:pPr>
            <w:r>
              <w:rPr>
                <w:rFonts w:ascii="Times New Roman" w:eastAsia="Times New Roman" w:hAnsi="Times New Roman" w:cs="Times New Roman"/>
              </w:rPr>
              <w:t>Penulis korespondensi:</w:t>
            </w:r>
          </w:p>
        </w:tc>
        <w:tc>
          <w:tcPr>
            <w:tcW w:w="6515" w:type="dxa"/>
          </w:tcPr>
          <w:p w14:paraId="4F0DE2FF" w14:textId="77777777" w:rsidR="005112E2" w:rsidRDefault="00000000">
            <w:pPr>
              <w:rPr>
                <w:rFonts w:ascii="Times New Roman" w:eastAsia="Times New Roman" w:hAnsi="Times New Roman" w:cs="Times New Roman"/>
              </w:rPr>
            </w:pPr>
            <w:r>
              <w:rPr>
                <w:rFonts w:ascii="Times New Roman" w:eastAsia="Times New Roman" w:hAnsi="Times New Roman" w:cs="Times New Roman"/>
              </w:rPr>
              <w:t>penulis, afiliasi/institusi, negara</w:t>
            </w:r>
          </w:p>
          <w:p w14:paraId="62CA278D" w14:textId="77777777" w:rsidR="005112E2" w:rsidRDefault="00000000">
            <w:pPr>
              <w:spacing w:after="120"/>
              <w:rPr>
                <w:rFonts w:ascii="Times New Roman" w:eastAsia="Times New Roman" w:hAnsi="Times New Roman" w:cs="Times New Roman"/>
              </w:rPr>
            </w:pPr>
            <w:r>
              <w:rPr>
                <w:rFonts w:ascii="Wingdings" w:eastAsia="Wingdings" w:hAnsi="Wingdings" w:cs="Wingdings"/>
              </w:rPr>
              <w:t>🖂</w:t>
            </w:r>
            <w:r>
              <w:rPr>
                <w:rFonts w:ascii="Times New Roman" w:eastAsia="Times New Roman" w:hAnsi="Times New Roman" w:cs="Times New Roman"/>
              </w:rPr>
              <w:t xml:space="preserve"> e-mail</w:t>
            </w:r>
          </w:p>
        </w:tc>
      </w:tr>
    </w:tbl>
    <w:p w14:paraId="6E37D6ED" w14:textId="77777777" w:rsidR="005112E2" w:rsidRDefault="005112E2">
      <w:pPr>
        <w:spacing w:after="0" w:line="240" w:lineRule="auto"/>
        <w:jc w:val="right"/>
        <w:rPr>
          <w:rFonts w:ascii="Times New Roman" w:eastAsia="Times New Roman" w:hAnsi="Times New Roman" w:cs="Times New Roman"/>
        </w:rPr>
      </w:pPr>
    </w:p>
    <w:p w14:paraId="6F3D2813" w14:textId="77777777" w:rsidR="005112E2"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[Times New Roman 11]</w:t>
      </w:r>
    </w:p>
    <w:p w14:paraId="1837515F" w14:textId="77777777" w:rsidR="005112E2"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Hak cipta </w:t>
      </w:r>
      <w:r>
        <w:rPr>
          <w:rFonts w:ascii="Times New Roman" w:eastAsia="Times New Roman" w:hAnsi="Times New Roman" w:cs="Times New Roman"/>
        </w:rPr>
        <w:t>: © 2026 oleh para penulis</w:t>
      </w:r>
    </w:p>
    <w:p w14:paraId="1D3975B7" w14:textId="77777777" w:rsidR="005112E2" w:rsidRDefault="005112E2">
      <w:pPr>
        <w:spacing w:after="0" w:line="240" w:lineRule="auto"/>
        <w:jc w:val="center"/>
        <w:rPr>
          <w:rFonts w:ascii="Times New Roman" w:eastAsia="Times New Roman" w:hAnsi="Times New Roman" w:cs="Times New Roman"/>
          <w:b/>
          <w:bCs/>
        </w:rPr>
      </w:pPr>
    </w:p>
    <w:p w14:paraId="4065BCE8" w14:textId="77777777" w:rsidR="005112E2" w:rsidRDefault="00000000">
      <w:pPr>
        <w:spacing w:after="0" w:line="240" w:lineRule="auto"/>
        <w:jc w:val="both"/>
        <w:rPr>
          <w:color w:val="7F7F7F"/>
          <w:sz w:val="18"/>
          <w:szCs w:val="18"/>
        </w:rPr>
      </w:pPr>
      <w:r>
        <w:rPr>
          <w:color w:val="7F7F7F"/>
          <w:sz w:val="18"/>
          <w:szCs w:val="18"/>
        </w:rPr>
        <w:t>Diterima: xx xx xxxx | Direvisi: xx xx xxxx | Diterima: xx xx xxxx | Diterbitkan: xx xx xxxx</w:t>
      </w:r>
    </w:p>
    <w:p w14:paraId="1A0CD871" w14:textId="77777777" w:rsidR="005112E2" w:rsidRDefault="005112E2">
      <w:pPr>
        <w:spacing w:after="0" w:line="240" w:lineRule="auto"/>
        <w:rPr>
          <w:rFonts w:ascii="Times New Roman" w:eastAsia="Times New Roman" w:hAnsi="Times New Roman" w:cs="Times New Roman"/>
          <w:b/>
          <w:bCs/>
        </w:rPr>
      </w:pPr>
    </w:p>
    <w:p w14:paraId="79D81774" w14:textId="77777777" w:rsidR="005112E2"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b/>
          <w:bCs/>
        </w:rPr>
        <w:t>Abstrak</w:t>
      </w:r>
    </w:p>
    <w:p w14:paraId="7208A404" w14:textId="77777777" w:rsidR="005112E2"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Abstrak dimulai dengan </w:t>
      </w:r>
      <w:r>
        <w:rPr>
          <w:rFonts w:ascii="Times New Roman" w:eastAsia="Times New Roman" w:hAnsi="Times New Roman" w:cs="Times New Roman"/>
          <w:b/>
          <w:bCs/>
        </w:rPr>
        <w:t xml:space="preserve">latar belakang dan alasan yang ringkas </w:t>
      </w:r>
      <w:r>
        <w:rPr>
          <w:rFonts w:ascii="Times New Roman" w:eastAsia="Times New Roman" w:hAnsi="Times New Roman" w:cs="Times New Roman"/>
        </w:rPr>
        <w:t xml:space="preserve">yang menyoroti masalah penelitian dan secara jelas menunjukkan kesenjangan penelitian yang ada. Kemudian secara eksplisit menyatakan </w:t>
      </w:r>
      <w:r>
        <w:rPr>
          <w:rFonts w:ascii="Times New Roman" w:eastAsia="Times New Roman" w:hAnsi="Times New Roman" w:cs="Times New Roman"/>
          <w:b/>
          <w:bCs/>
        </w:rPr>
        <w:t xml:space="preserve">tujuan penelitian </w:t>
      </w:r>
      <w:r>
        <w:rPr>
          <w:rFonts w:ascii="Times New Roman" w:eastAsia="Times New Roman" w:hAnsi="Times New Roman" w:cs="Times New Roman"/>
        </w:rPr>
        <w:t xml:space="preserve">. Selanjutnya, </w:t>
      </w:r>
      <w:r>
        <w:rPr>
          <w:rFonts w:ascii="Times New Roman" w:eastAsia="Times New Roman" w:hAnsi="Times New Roman" w:cs="Times New Roman"/>
          <w:b/>
          <w:bCs/>
        </w:rPr>
        <w:t xml:space="preserve">desain dan metodologi penelitian </w:t>
      </w:r>
      <w:r>
        <w:rPr>
          <w:rFonts w:ascii="Times New Roman" w:eastAsia="Times New Roman" w:hAnsi="Times New Roman" w:cs="Times New Roman"/>
        </w:rPr>
        <w:t xml:space="preserve">dijelaskan secara singkat, termasuk jenis penelitian, partisipan atau sumber data, instrumen atau teknik pengumpulan data, dan metode analitis yang digunakan. Abstrak kemudian menyajikan </w:t>
      </w:r>
      <w:r>
        <w:rPr>
          <w:rFonts w:ascii="Times New Roman" w:eastAsia="Times New Roman" w:hAnsi="Times New Roman" w:cs="Times New Roman"/>
          <w:b/>
          <w:bCs/>
        </w:rPr>
        <w:t xml:space="preserve">temuan utama </w:t>
      </w:r>
      <w:r>
        <w:rPr>
          <w:rFonts w:ascii="Times New Roman" w:eastAsia="Times New Roman" w:hAnsi="Times New Roman" w:cs="Times New Roman"/>
        </w:rPr>
        <w:t xml:space="preserve">dengan cara yang jelas dan ringkas, menekankan hasil yang paling signifikan yang secara langsung menjawab tujuan penelitian, sebaiknya didukung oleh bukti kuantitatif atau faktual. Terakhir, abstrak diakhiri dengan </w:t>
      </w:r>
      <w:r>
        <w:rPr>
          <w:rFonts w:ascii="Times New Roman" w:eastAsia="Times New Roman" w:hAnsi="Times New Roman" w:cs="Times New Roman"/>
          <w:b/>
          <w:bCs/>
        </w:rPr>
        <w:t xml:space="preserve">kesimpulan utama </w:t>
      </w:r>
      <w:r>
        <w:rPr>
          <w:rFonts w:ascii="Times New Roman" w:eastAsia="Times New Roman" w:hAnsi="Times New Roman" w:cs="Times New Roman"/>
        </w:rPr>
        <w:t xml:space="preserve">dan </w:t>
      </w:r>
      <w:r>
        <w:rPr>
          <w:rFonts w:ascii="Times New Roman" w:eastAsia="Times New Roman" w:hAnsi="Times New Roman" w:cs="Times New Roman"/>
          <w:b/>
          <w:bCs/>
        </w:rPr>
        <w:t xml:space="preserve">kontribusi </w:t>
      </w:r>
      <w:r>
        <w:rPr>
          <w:rFonts w:ascii="Times New Roman" w:eastAsia="Times New Roman" w:hAnsi="Times New Roman" w:cs="Times New Roman"/>
        </w:rPr>
        <w:t xml:space="preserve">, menguraikan implikasi teoritis dan praktis serta relevansinya dengan bidang studi yang lebih luas. Hindari kutipan, tabel, dan simbol matematika. Abstrak tidak boleh melebihi </w:t>
      </w:r>
      <w:r>
        <w:rPr>
          <w:rFonts w:ascii="Times New Roman" w:eastAsia="Times New Roman" w:hAnsi="Times New Roman" w:cs="Times New Roman"/>
          <w:b/>
          <w:bCs/>
        </w:rPr>
        <w:t xml:space="preserve">200 kata </w:t>
      </w:r>
      <w:r>
        <w:rPr>
          <w:rFonts w:ascii="Times New Roman" w:eastAsia="Times New Roman" w:hAnsi="Times New Roman" w:cs="Times New Roman"/>
        </w:rPr>
        <w:t>[Time New Roman 11].</w:t>
      </w:r>
    </w:p>
    <w:p w14:paraId="5089166D" w14:textId="77777777" w:rsidR="005112E2" w:rsidRDefault="005112E2">
      <w:pPr>
        <w:spacing w:after="0" w:line="240" w:lineRule="auto"/>
        <w:rPr>
          <w:rFonts w:ascii="Times New Roman" w:eastAsia="Times New Roman" w:hAnsi="Times New Roman" w:cs="Times New Roman"/>
        </w:rPr>
      </w:pPr>
    </w:p>
    <w:p w14:paraId="362E3FDF" w14:textId="77777777" w:rsidR="005112E2"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Kata kunci: </w:t>
      </w:r>
      <w:r>
        <w:rPr>
          <w:rFonts w:ascii="Times New Roman" w:eastAsia="Times New Roman" w:hAnsi="Times New Roman" w:cs="Times New Roman"/>
        </w:rPr>
        <w:t>Berikan 3–5 kata kunci yang dipisahkan oleh titik koma. Kata kunci harus mewakili konsep inti dari penelitian [Time New Roman 11, huruf kecil, alfabetis]</w:t>
      </w:r>
    </w:p>
    <w:p w14:paraId="2755138C" w14:textId="77777777" w:rsidR="005112E2" w:rsidRDefault="005112E2">
      <w:pPr>
        <w:spacing w:after="120" w:line="240" w:lineRule="auto"/>
        <w:jc w:val="both"/>
        <w:rPr>
          <w:rFonts w:ascii="Times New Roman" w:eastAsia="Times New Roman" w:hAnsi="Times New Roman" w:cs="Times New Roman"/>
        </w:rPr>
      </w:pPr>
    </w:p>
    <w:tbl>
      <w:tblPr>
        <w:tblStyle w:val="a0"/>
        <w:tblW w:w="9016" w:type="dxa"/>
        <w:tblInd w:w="0"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9016"/>
      </w:tblGrid>
      <w:tr w:rsidR="005112E2" w14:paraId="5738B0AB" w14:textId="77777777">
        <w:tc>
          <w:tcPr>
            <w:tcW w:w="9016" w:type="dxa"/>
          </w:tcPr>
          <w:p w14:paraId="05DBAAEB" w14:textId="77777777" w:rsidR="005112E2" w:rsidRDefault="00000000">
            <w:pPr>
              <w:spacing w:after="120"/>
              <w:jc w:val="both"/>
              <w:rPr>
                <w:rFonts w:ascii="Times New Roman" w:eastAsia="Times New Roman" w:hAnsi="Times New Roman" w:cs="Times New Roman"/>
              </w:rPr>
            </w:pPr>
            <w:r>
              <w:rPr>
                <w:rFonts w:ascii="Times New Roman" w:eastAsia="Times New Roman" w:hAnsi="Times New Roman" w:cs="Times New Roman"/>
                <w:b/>
                <w:bCs/>
              </w:rPr>
              <w:t xml:space="preserve">Mengutip artikel ini: </w:t>
            </w:r>
            <w:r>
              <w:rPr>
                <w:rFonts w:ascii="Times New Roman" w:eastAsia="Times New Roman" w:hAnsi="Times New Roman" w:cs="Times New Roman"/>
              </w:rPr>
              <w:t>Penulis. (20XX). Judul</w:t>
            </w:r>
            <w:r>
              <w:rPr>
                <w:rFonts w:ascii="Times New Roman" w:eastAsia="Times New Roman" w:hAnsi="Times New Roman" w:cs="Times New Roman"/>
                <w:b/>
                <w:bCs/>
                <w:i/>
                <w:iCs/>
                <w:sz w:val="20"/>
                <w:szCs w:val="20"/>
              </w:rPr>
              <w:t xml:space="preserve">. </w:t>
            </w:r>
            <w:r>
              <w:rPr>
                <w:rFonts w:ascii="Times New Roman" w:eastAsia="Times New Roman" w:hAnsi="Times New Roman" w:cs="Times New Roman"/>
                <w:b/>
                <w:bCs/>
                <w:i/>
                <w:iCs/>
                <w:color w:val="7F7F7F"/>
                <w:sz w:val="20"/>
                <w:szCs w:val="20"/>
              </w:rPr>
              <w:t>OmniEdu Journal: Education Across Disciplines</w:t>
            </w:r>
            <w:r>
              <w:rPr>
                <w:rFonts w:ascii="Times New Roman" w:eastAsia="Times New Roman" w:hAnsi="Times New Roman" w:cs="Times New Roman"/>
                <w:i/>
                <w:iCs/>
              </w:rPr>
              <w:t xml:space="preserve">, X </w:t>
            </w:r>
            <w:r>
              <w:rPr>
                <w:rFonts w:ascii="Times New Roman" w:eastAsia="Times New Roman" w:hAnsi="Times New Roman" w:cs="Times New Roman"/>
              </w:rPr>
              <w:t>(X), XX-XX</w:t>
            </w:r>
          </w:p>
        </w:tc>
      </w:tr>
    </w:tbl>
    <w:p w14:paraId="34DE6BE9" w14:textId="77777777" w:rsidR="005112E2" w:rsidRDefault="005112E2">
      <w:pPr>
        <w:spacing w:after="0" w:line="240" w:lineRule="auto"/>
        <w:jc w:val="both"/>
        <w:rPr>
          <w:rFonts w:ascii="Times New Roman" w:eastAsia="Times New Roman" w:hAnsi="Times New Roman" w:cs="Times New Roman"/>
        </w:rPr>
      </w:pPr>
    </w:p>
    <w:p w14:paraId="53DE90AD" w14:textId="77777777" w:rsidR="005112E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PERKENALAN</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[Times New Roman 12 tebal]</w:t>
      </w:r>
    </w:p>
    <w:p w14:paraId="1C611E2F" w14:textId="77777777" w:rsidR="005112E2" w:rsidRDefault="00000000">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Pada bagian ini, terdapat beberapa komponen yang harus dipenuhi. 1) </w:t>
      </w:r>
      <w:r>
        <w:rPr>
          <w:rFonts w:ascii="Times New Roman" w:eastAsia="Times New Roman" w:hAnsi="Times New Roman" w:cs="Times New Roman"/>
          <w:b/>
          <w:bCs/>
          <w:sz w:val="24"/>
          <w:szCs w:val="24"/>
        </w:rPr>
        <w:t xml:space="preserve">Latar Belakang Kontekstual </w:t>
      </w:r>
      <w:r>
        <w:rPr>
          <w:rFonts w:ascii="Times New Roman" w:eastAsia="Times New Roman" w:hAnsi="Times New Roman" w:cs="Times New Roman"/>
          <w:sz w:val="24"/>
          <w:szCs w:val="24"/>
        </w:rPr>
        <w:t xml:space="preserve">: Jelaskan konteks global, teoretis, atau empiris dari penelitian. Bagian ini menguraikan tren terkini, fenomena penting, atau isu-isu kunci dalam bidang studi yang relevan, didukung oleh referensi internasional terkini. Penulisan harus bergerak dari isu umum ke masalah yang lebih spesifik, sambil menekankan urgensi dan signifikansi ilmiah dari topik penelitian. 2) </w:t>
      </w:r>
      <w:r>
        <w:rPr>
          <w:rFonts w:ascii="Times New Roman" w:eastAsia="Times New Roman" w:hAnsi="Times New Roman" w:cs="Times New Roman"/>
          <w:b/>
          <w:bCs/>
          <w:sz w:val="24"/>
          <w:szCs w:val="24"/>
        </w:rPr>
        <w:t xml:space="preserve">Landasan Teoretis dan Tinjauan Pustaka Kritis </w:t>
      </w:r>
      <w:r>
        <w:rPr>
          <w:rFonts w:ascii="Times New Roman" w:eastAsia="Times New Roman" w:hAnsi="Times New Roman" w:cs="Times New Roman"/>
          <w:sz w:val="24"/>
          <w:szCs w:val="24"/>
        </w:rPr>
        <w:t xml:space="preserve">: Bagian ini menjelaskan kerangka teoretis utama yang mendasari penelitian dan menunjukkan bagaimana teori tersebut mengarahkan fokus penelitian dan pemilihan variabel. Sajikan sintesis kritis dari studi </w:t>
      </w:r>
      <w:r>
        <w:rPr>
          <w:rFonts w:ascii="Times New Roman" w:eastAsia="Times New Roman" w:hAnsi="Times New Roman" w:cs="Times New Roman"/>
          <w:sz w:val="24"/>
          <w:szCs w:val="24"/>
        </w:rPr>
        <w:lastRenderedPageBreak/>
        <w:t xml:space="preserve">sebelumnya, menekankan pola temuan, perbedaan hasil, atau keterbatasan konseptual, daripada hanya memberikan ringkasan deskriptif. 3) </w:t>
      </w:r>
      <w:r>
        <w:rPr>
          <w:rFonts w:ascii="Times New Roman" w:eastAsia="Times New Roman" w:hAnsi="Times New Roman" w:cs="Times New Roman"/>
          <w:b/>
          <w:bCs/>
          <w:sz w:val="24"/>
          <w:szCs w:val="24"/>
        </w:rPr>
        <w:t xml:space="preserve">Kesenjangan Pustaka </w:t>
      </w:r>
      <w:r>
        <w:rPr>
          <w:rFonts w:ascii="Times New Roman" w:eastAsia="Times New Roman" w:hAnsi="Times New Roman" w:cs="Times New Roman"/>
          <w:sz w:val="24"/>
          <w:szCs w:val="24"/>
        </w:rPr>
        <w:t xml:space="preserve">: Jelaskan secara eksplisit kesenjangan dalam literatur, khususnya berdasarkan penelitian yang dilakukan selama lima tahun terakhir. Jelaskan keterbatasan studi sebelumnya, seperti kelemahan metodologis, konteks penelitian yang sempit, dan lain-lain, atau kurangnya integrasi teoretis. Tekankan bahwa masih ada aspek penting yang belum dibahas oleh penelitian sebelumnya. 4) </w:t>
      </w:r>
      <w:r>
        <w:rPr>
          <w:rFonts w:ascii="Times New Roman" w:eastAsia="Times New Roman" w:hAnsi="Times New Roman" w:cs="Times New Roman"/>
          <w:b/>
          <w:bCs/>
          <w:sz w:val="24"/>
          <w:szCs w:val="24"/>
        </w:rPr>
        <w:t xml:space="preserve">Kesenjangan Ilmiah dan Justifikasi </w:t>
      </w:r>
      <w:r>
        <w:rPr>
          <w:rFonts w:ascii="Times New Roman" w:eastAsia="Times New Roman" w:hAnsi="Times New Roman" w:cs="Times New Roman"/>
          <w:sz w:val="24"/>
          <w:szCs w:val="24"/>
        </w:rPr>
        <w:t xml:space="preserve">: Jelaskan kesenjangan pengetahuan yang ingin diisi oleh penelitian ini dan berikan justifikasi ilmiah mengapa penelitian ini perlu dilakukan. Tekankan potensi kontribusi penelitian terhadap pengembangan teori, metodologi, atau praktik di bidang yang relevan. 5) </w:t>
      </w:r>
      <w:r>
        <w:rPr>
          <w:rFonts w:ascii="Times New Roman" w:eastAsia="Times New Roman" w:hAnsi="Times New Roman" w:cs="Times New Roman"/>
          <w:b/>
          <w:bCs/>
          <w:sz w:val="24"/>
          <w:szCs w:val="24"/>
        </w:rPr>
        <w:t xml:space="preserve">Tujuan Penelitian, Kebaruan, dan Kontribusi </w:t>
      </w:r>
      <w:r>
        <w:rPr>
          <w:rFonts w:ascii="Times New Roman" w:eastAsia="Times New Roman" w:hAnsi="Times New Roman" w:cs="Times New Roman"/>
          <w:sz w:val="24"/>
          <w:szCs w:val="24"/>
        </w:rPr>
        <w:t>: Sajikan tujuan penelitian secara jelas dan eksplisit. Kemudian, sebagai kesimpulan, tekankan kebaruan dan kontribusi ilmiah dari penelitian ini. Jelaskan secara singkat bagaimana penelitian ini berbeda dari penelitian sebelumnya dalam hal teori, metodologi, data, dan konteks relevan lainnya.</w:t>
      </w:r>
    </w:p>
    <w:p w14:paraId="54CFA2AD" w14:textId="77777777" w:rsidR="005112E2" w:rsidRDefault="00000000">
      <w:pPr>
        <w:spacing w:after="0" w:line="24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Sitasi harus menggunakan Gaya APA versi 7. Satu atau dua penulis harus menulis nama belakang mereka, kemudian tahun referensi. Jika ada tiga penulis atau lebih, tulis nama belakang penulis pertama dan et al., kemudian tahun referensi. Pendahuluan harus terlihat jelas dalam contoh sitasi naratif, berdasarkan Uska &amp; Wirasasmita (2023). Selain itu, Uska et al. (2023) menyatakan bahwa penulis harus mengikuti pedoman penulis dan templat ini. Pendahuluan harus terlihat jelas dalam contoh sitasi dalam kurung (Uska &amp; Wirasasmita, 2023). Penulis juga harus mengikuti pedoman penulis dan templat ini (Uska et al., 2023). Jika ada dua referensi atau lebih, misalnya, berdasarkan Uska (2023), Ismatulloh dan Syahidi (2022), dan Wirasasmita et al. (2024) menyatakan bahwa kebaruan penelitian sangat penting. Namun kalimat sebelumnya sebaiknya ditulis dalam tanda kurung; kebaruan penelitian sangat penting (Ismatulloh &amp; Syahidi, 2022; Uska, 2021; Wirasasmita et al., 2024). [Times New Roman, 12, biasa]</w:t>
      </w:r>
    </w:p>
    <w:p w14:paraId="3CA0AA21" w14:textId="77777777" w:rsidR="005112E2" w:rsidRDefault="005112E2">
      <w:pPr>
        <w:spacing w:after="0" w:line="240" w:lineRule="auto"/>
        <w:jc w:val="both"/>
        <w:rPr>
          <w:rFonts w:ascii="Times New Roman" w:eastAsia="Times New Roman" w:hAnsi="Times New Roman" w:cs="Times New Roman"/>
          <w:sz w:val="24"/>
          <w:szCs w:val="24"/>
        </w:rPr>
      </w:pPr>
    </w:p>
    <w:p w14:paraId="7AAB8150" w14:textId="77777777" w:rsidR="005112E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METODE [Times New Roman 12 tebal]</w:t>
      </w:r>
    </w:p>
    <w:p w14:paraId="208CC54A" w14:textId="77777777" w:rsidR="005112E2" w:rsidRDefault="00000000">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Bagian ini menjelaskan desain penelitian, pendekatan, dan prosedur secara rinci agar memungkinkan replikasi. Ini mencakup jenis penelitian, partisipan atau sumber data, instrumen, prosedur pengumpulan data, dan teknik analisis data. Pertimbangan etika harus dinyatakan jika berlaku.</w:t>
      </w:r>
    </w:p>
    <w:p w14:paraId="537958A9" w14:textId="77777777" w:rsidR="005112E2" w:rsidRDefault="005112E2">
      <w:pPr>
        <w:spacing w:after="0" w:line="240" w:lineRule="auto"/>
        <w:jc w:val="both"/>
        <w:rPr>
          <w:rFonts w:ascii="Times New Roman" w:eastAsia="Times New Roman" w:hAnsi="Times New Roman" w:cs="Times New Roman"/>
          <w:sz w:val="24"/>
          <w:szCs w:val="24"/>
        </w:rPr>
      </w:pPr>
    </w:p>
    <w:p w14:paraId="714B2EBF" w14:textId="77777777" w:rsidR="005112E2"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HASIL DAN PEMBAHASAN [Times New Roman 12 tebal]</w:t>
      </w:r>
    </w:p>
    <w:p w14:paraId="6C4D500B" w14:textId="77777777" w:rsidR="005112E2"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Hasil</w:t>
      </w:r>
    </w:p>
    <w:p w14:paraId="6D049D2C" w14:textId="77777777" w:rsidR="005112E2" w:rsidRDefault="00000000">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Bagian ini menjelaskan hasil penelitian dan memberikan pembahasan yang komprehensif. Hasil dapat disajikan dalam bentuk diagram, grafik, tabel, dan format lain yang memudahkan pembaca untuk memahaminya. Bagian ini juga tidak menggunakan penomoran atau poin-poin.</w:t>
      </w:r>
    </w:p>
    <w:p w14:paraId="650E7F78" w14:textId="77777777" w:rsidR="005112E2" w:rsidRDefault="005112E2">
      <w:pPr>
        <w:spacing w:after="0" w:line="240" w:lineRule="auto"/>
        <w:jc w:val="both"/>
        <w:rPr>
          <w:rFonts w:ascii="Times New Roman" w:eastAsia="Times New Roman" w:hAnsi="Times New Roman" w:cs="Times New Roman"/>
          <w:b/>
          <w:bCs/>
          <w:sz w:val="24"/>
          <w:szCs w:val="24"/>
        </w:rPr>
      </w:pPr>
    </w:p>
    <w:p w14:paraId="783CFA61" w14:textId="77777777" w:rsidR="005112E2"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Diskusi</w:t>
      </w:r>
    </w:p>
    <w:p w14:paraId="565E48A2" w14:textId="77777777" w:rsidR="005112E2" w:rsidRDefault="00000000">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Bagian diskusi harus selaras dengan analisis nilai ilmiah. 1) </w:t>
      </w:r>
      <w:r>
        <w:rPr>
          <w:rFonts w:ascii="Times New Roman" w:eastAsia="Times New Roman" w:hAnsi="Times New Roman" w:cs="Times New Roman"/>
          <w:b/>
          <w:bCs/>
          <w:sz w:val="24"/>
          <w:szCs w:val="24"/>
        </w:rPr>
        <w:t xml:space="preserve">Ringkasan Temuan Utama </w:t>
      </w:r>
      <w:r>
        <w:rPr>
          <w:rFonts w:ascii="Times New Roman" w:eastAsia="Times New Roman" w:hAnsi="Times New Roman" w:cs="Times New Roman"/>
          <w:sz w:val="24"/>
          <w:szCs w:val="24"/>
        </w:rPr>
        <w:t xml:space="preserve">: Pernyataan singkat tentang temuan utama yang secara langsung menjawab tujuan atau pertanyaan penelitian, tanpa mengulangi detail teknis atau statistik dari bagian hasil. 2) </w:t>
      </w:r>
      <w:r>
        <w:rPr>
          <w:rFonts w:ascii="Times New Roman" w:eastAsia="Times New Roman" w:hAnsi="Times New Roman" w:cs="Times New Roman"/>
          <w:b/>
          <w:bCs/>
          <w:sz w:val="24"/>
          <w:szCs w:val="24"/>
        </w:rPr>
        <w:t xml:space="preserve">Interpretasi Teoretis </w:t>
      </w:r>
      <w:r>
        <w:rPr>
          <w:rFonts w:ascii="Times New Roman" w:eastAsia="Times New Roman" w:hAnsi="Times New Roman" w:cs="Times New Roman"/>
          <w:sz w:val="24"/>
          <w:szCs w:val="24"/>
        </w:rPr>
        <w:t xml:space="preserve">: Jelaskan makna temuan dengan secara eksplisit menghubungkannya dengan kerangka teoretis atau model konseptual yang digunakan, termasuk apakah temuan tersebut mendukung, memperluas, atau menantang teori yang ada. 3) </w:t>
      </w:r>
      <w:r>
        <w:rPr>
          <w:rFonts w:ascii="Times New Roman" w:eastAsia="Times New Roman" w:hAnsi="Times New Roman" w:cs="Times New Roman"/>
          <w:b/>
          <w:bCs/>
          <w:sz w:val="24"/>
          <w:szCs w:val="24"/>
        </w:rPr>
        <w:t xml:space="preserve">Perbandingan dengan Studi Sebelumnya </w:t>
      </w:r>
      <w:r>
        <w:rPr>
          <w:rFonts w:ascii="Times New Roman" w:eastAsia="Times New Roman" w:hAnsi="Times New Roman" w:cs="Times New Roman"/>
          <w:sz w:val="24"/>
          <w:szCs w:val="24"/>
        </w:rPr>
        <w:t xml:space="preserve">: Lakukan analisis kritis yang membandingkan hasil penelitian dengan studi sebelumnya, menyoroti persamaan dan perbedaan, dan memberikan alasan ilmiah berdasarkan konteks, metode, atau karakteristik sampel. 4) </w:t>
      </w:r>
      <w:r>
        <w:rPr>
          <w:rFonts w:ascii="Times New Roman" w:eastAsia="Times New Roman" w:hAnsi="Times New Roman" w:cs="Times New Roman"/>
          <w:b/>
          <w:bCs/>
          <w:sz w:val="24"/>
          <w:szCs w:val="24"/>
        </w:rPr>
        <w:t xml:space="preserve">Penjelasan Temuan yang Tidak Terduga </w:t>
      </w:r>
      <w:r>
        <w:rPr>
          <w:rFonts w:ascii="Times New Roman" w:eastAsia="Times New Roman" w:hAnsi="Times New Roman" w:cs="Times New Roman"/>
          <w:sz w:val="24"/>
          <w:szCs w:val="24"/>
        </w:rPr>
        <w:t xml:space="preserve">: Diskusikan temuan yang tidak terduga atau yang bertentangan dengan hipotesis atau </w:t>
      </w:r>
      <w:r>
        <w:rPr>
          <w:rFonts w:ascii="Times New Roman" w:eastAsia="Times New Roman" w:hAnsi="Times New Roman" w:cs="Times New Roman"/>
          <w:sz w:val="24"/>
          <w:szCs w:val="24"/>
        </w:rPr>
        <w:lastRenderedPageBreak/>
        <w:t xml:space="preserve">literatur sebelumnya, disertai dengan penjelasan teoretis atau kontekstual yang logis dan akademis. 5) </w:t>
      </w:r>
      <w:r>
        <w:rPr>
          <w:rFonts w:ascii="Times New Roman" w:eastAsia="Times New Roman" w:hAnsi="Times New Roman" w:cs="Times New Roman"/>
          <w:b/>
          <w:bCs/>
          <w:sz w:val="24"/>
          <w:szCs w:val="24"/>
        </w:rPr>
        <w:t xml:space="preserve">Kontribusi Ilmiah </w:t>
      </w:r>
      <w:r>
        <w:rPr>
          <w:rFonts w:ascii="Times New Roman" w:eastAsia="Times New Roman" w:hAnsi="Times New Roman" w:cs="Times New Roman"/>
          <w:sz w:val="24"/>
          <w:szCs w:val="24"/>
        </w:rPr>
        <w:t xml:space="preserve">: Tekankan kontribusi ilmiah penelitian terhadap pengembangan pengetahuan, baik dalam bentuk pengayaan teoretis, klarifikasi konseptual, atau penguatan bukti empiris di bidang studi yang relevan. 6) </w:t>
      </w:r>
      <w:r>
        <w:rPr>
          <w:rFonts w:ascii="Times New Roman" w:eastAsia="Times New Roman" w:hAnsi="Times New Roman" w:cs="Times New Roman"/>
          <w:b/>
          <w:bCs/>
          <w:sz w:val="24"/>
          <w:szCs w:val="24"/>
        </w:rPr>
        <w:t xml:space="preserve">Implikasi Praktis dan Kebijakan </w:t>
      </w:r>
      <w:r>
        <w:rPr>
          <w:rFonts w:ascii="Times New Roman" w:eastAsia="Times New Roman" w:hAnsi="Times New Roman" w:cs="Times New Roman"/>
          <w:sz w:val="24"/>
          <w:szCs w:val="24"/>
        </w:rPr>
        <w:t xml:space="preserve">: Uraikan implikasi praktis atau kebijakan yang relevan, sambil tetap menjaga relevansi dengan temuan ilmiah dan menghindari klaim yang tidak berdasar. 7) </w:t>
      </w:r>
      <w:r>
        <w:rPr>
          <w:rFonts w:ascii="Times New Roman" w:eastAsia="Times New Roman" w:hAnsi="Times New Roman" w:cs="Times New Roman"/>
          <w:b/>
          <w:bCs/>
          <w:sz w:val="24"/>
          <w:szCs w:val="24"/>
        </w:rPr>
        <w:t xml:space="preserve">Keterbatasan dan Penelitian Masa Depan </w:t>
      </w:r>
      <w:r>
        <w:rPr>
          <w:rFonts w:ascii="Times New Roman" w:eastAsia="Times New Roman" w:hAnsi="Times New Roman" w:cs="Times New Roman"/>
          <w:sz w:val="24"/>
          <w:szCs w:val="24"/>
        </w:rPr>
        <w:t>: Akui keterbatasan penelitian secara proporsional dan reflektif, tanpa mengurangi nilai ilmiah atau kontribusi utama penelitian. Jelaskan rekomendasi untuk penelitian lebih lanjut yang secara langsung berasal dari keterbatasan dan temuan penelitian, menunjukkan keberlanjutan agenda penelitian.</w:t>
      </w:r>
    </w:p>
    <w:p w14:paraId="7A15502E" w14:textId="77777777" w:rsidR="005112E2" w:rsidRDefault="005112E2">
      <w:pPr>
        <w:spacing w:after="0" w:line="240" w:lineRule="auto"/>
        <w:jc w:val="both"/>
        <w:rPr>
          <w:rFonts w:ascii="Times New Roman" w:eastAsia="Times New Roman" w:hAnsi="Times New Roman" w:cs="Times New Roman"/>
          <w:sz w:val="24"/>
          <w:szCs w:val="24"/>
        </w:rPr>
      </w:pPr>
    </w:p>
    <w:p w14:paraId="1EB1F30B" w14:textId="77777777" w:rsidR="005112E2"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KESIMPULAN [Times New Roman 12 tebal]</w:t>
      </w:r>
    </w:p>
    <w:p w14:paraId="2BC5AA10" w14:textId="77777777" w:rsidR="005112E2" w:rsidRDefault="00000000">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Kesimpulan menyajikan temuan utama studi yang secara langsung menjawab tujuan studi, menekankan kontribusi ilmiah dan kebaruan dibandingkan dengan studi sebelumnya, dan menjelaskan implikasi teoritis dan/atau praktis dari temuan tersebut. Selain itu, kesimpulan juga secara singkat mengakui keterbatasan penelitian yang relevan dan merumuskan arah yang logis dan spesifik untuk penelitian lebih lanjut, kemudian diakhiri dengan pernyataan yang menegaskan nilai keseluruhan studi tanpa mengulang data, metode, kutipan, atau pembahasan rinci.</w:t>
      </w:r>
    </w:p>
    <w:p w14:paraId="591A0313" w14:textId="77777777" w:rsidR="005112E2" w:rsidRDefault="005112E2">
      <w:pPr>
        <w:spacing w:after="0" w:line="240" w:lineRule="auto"/>
        <w:jc w:val="both"/>
        <w:rPr>
          <w:rFonts w:ascii="Times New Roman" w:eastAsia="Times New Roman" w:hAnsi="Times New Roman" w:cs="Times New Roman"/>
          <w:sz w:val="24"/>
          <w:szCs w:val="24"/>
        </w:rPr>
      </w:pPr>
    </w:p>
    <w:p w14:paraId="55F4D2E2" w14:textId="77777777" w:rsidR="005112E2"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REFERENSI [Times New Roman 12 tebal]</w:t>
      </w:r>
    </w:p>
    <w:p w14:paraId="2C4AFFEB" w14:textId="77777777" w:rsidR="005112E2" w:rsidRDefault="00000000">
      <w:pPr>
        <w:spacing w:after="0" w:line="240" w:lineRule="auto"/>
        <w:ind w:firstLine="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Penulisan manuskrip dan kutipan yang dirujuk dalam manuskrip menggunakan format </w:t>
      </w:r>
      <w:r>
        <w:rPr>
          <w:rFonts w:ascii="Times New Roman" w:eastAsia="Times New Roman" w:hAnsi="Times New Roman" w:cs="Times New Roman"/>
          <w:b/>
          <w:bCs/>
          <w:sz w:val="24"/>
          <w:szCs w:val="24"/>
        </w:rPr>
        <w:t xml:space="preserve">Gaya APA </w:t>
      </w:r>
      <w:r>
        <w:rPr>
          <w:rFonts w:ascii="Times New Roman" w:eastAsia="Times New Roman" w:hAnsi="Times New Roman" w:cs="Times New Roman"/>
          <w:sz w:val="24"/>
          <w:szCs w:val="24"/>
        </w:rPr>
        <w:t>, dan disarankan untuk menggunakan aplikasi referensi (pengelola referensi) seperti Mendeley, Zotero, Endnote, dan lainnya. Jumlah referensi dalam artikel ini minimal 20.</w:t>
      </w:r>
    </w:p>
    <w:p w14:paraId="5448AFB7" w14:textId="77777777" w:rsidR="005112E2" w:rsidRDefault="00000000">
      <w:pPr>
        <w:tabs>
          <w:tab w:val="left" w:pos="6075"/>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Format penulisan referensi mengikuti contoh di bawah ini.</w:t>
      </w:r>
    </w:p>
    <w:p w14:paraId="0389D50D" w14:textId="77777777" w:rsidR="005112E2" w:rsidRDefault="00000000">
      <w:pPr>
        <w:tabs>
          <w:tab w:val="left" w:pos="6075"/>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59BF17D5" w14:textId="77777777" w:rsidR="005112E2" w:rsidRDefault="00000000">
      <w:pPr>
        <w:spacing w:after="0" w:line="240" w:lineRule="auto"/>
        <w:jc w:val="both"/>
        <w:rPr>
          <w:rFonts w:ascii="Times New Roman" w:eastAsia="Times New Roman" w:hAnsi="Times New Roman" w:cs="Times New Roman"/>
          <w:b/>
          <w:bCs/>
          <w:sz w:val="24"/>
          <w:szCs w:val="24"/>
        </w:rPr>
      </w:pPr>
      <w:bookmarkStart w:id="0" w:name="_heading=h.yz1qefennckj" w:colFirst="0" w:colLast="0"/>
      <w:bookmarkEnd w:id="0"/>
      <w:r>
        <w:rPr>
          <w:rFonts w:ascii="Times New Roman" w:eastAsia="Times New Roman" w:hAnsi="Times New Roman" w:cs="Times New Roman"/>
          <w:b/>
          <w:bCs/>
          <w:sz w:val="24"/>
          <w:szCs w:val="24"/>
        </w:rPr>
        <w:t>Buku:</w:t>
      </w:r>
    </w:p>
    <w:p w14:paraId="1302247E" w14:textId="77777777" w:rsidR="005112E2" w:rsidRDefault="00000000">
      <w:pPr>
        <w:widowControl w:val="0"/>
        <w:spacing w:after="0" w:line="240" w:lineRule="auto"/>
        <w:ind w:left="480" w:hanging="4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Deitel, P., &amp; Deiitel, H. (2012). </w:t>
      </w:r>
      <w:r>
        <w:rPr>
          <w:rFonts w:ascii="Times New Roman" w:eastAsia="Times New Roman" w:hAnsi="Times New Roman" w:cs="Times New Roman"/>
          <w:i/>
          <w:iCs/>
          <w:sz w:val="24"/>
          <w:szCs w:val="24"/>
        </w:rPr>
        <w:t xml:space="preserve">C++ Cara Memprogram </w:t>
      </w:r>
      <w:r>
        <w:rPr>
          <w:rFonts w:ascii="Times New Roman" w:eastAsia="Times New Roman" w:hAnsi="Times New Roman" w:cs="Times New Roman"/>
          <w:sz w:val="24"/>
          <w:szCs w:val="24"/>
        </w:rPr>
        <w:t>. Boston: Pearson Education.</w:t>
      </w:r>
    </w:p>
    <w:p w14:paraId="543EAEA5" w14:textId="77777777" w:rsidR="005112E2" w:rsidRDefault="005112E2">
      <w:pPr>
        <w:spacing w:after="0" w:line="240" w:lineRule="auto"/>
        <w:jc w:val="both"/>
        <w:rPr>
          <w:rFonts w:ascii="Times New Roman" w:eastAsia="Times New Roman" w:hAnsi="Times New Roman" w:cs="Times New Roman"/>
          <w:sz w:val="24"/>
          <w:szCs w:val="24"/>
        </w:rPr>
      </w:pPr>
    </w:p>
    <w:p w14:paraId="03BEC49D" w14:textId="77777777" w:rsidR="005112E2"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Artikel Jurnal:</w:t>
      </w:r>
    </w:p>
    <w:p w14:paraId="48897840" w14:textId="77777777" w:rsidR="005112E2" w:rsidRDefault="00000000">
      <w:pPr>
        <w:spacing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Cai, W., McKenna, B., Wassler, P., &amp; Williams, N. (2021). Memikirkan kembali penciptaan pengetahuan dalam teknologi informasi dan pariwisata. </w:t>
      </w:r>
      <w:r>
        <w:rPr>
          <w:rFonts w:ascii="Times New Roman" w:eastAsia="Times New Roman" w:hAnsi="Times New Roman" w:cs="Times New Roman"/>
          <w:i/>
          <w:iCs/>
          <w:sz w:val="24"/>
          <w:szCs w:val="24"/>
          <w:highlight w:val="white"/>
        </w:rPr>
        <w:t xml:space="preserve">Jurnal Penelitian Perjalanan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 xml:space="preserve">60 </w:t>
      </w:r>
      <w:r>
        <w:rPr>
          <w:rFonts w:ascii="Times New Roman" w:eastAsia="Times New Roman" w:hAnsi="Times New Roman" w:cs="Times New Roman"/>
          <w:sz w:val="24"/>
          <w:szCs w:val="24"/>
          <w:highlight w:val="white"/>
        </w:rPr>
        <w:t>(6), 1377-1384.</w:t>
      </w:r>
      <w:r>
        <w:rPr>
          <w:rFonts w:ascii="Times New Roman" w:eastAsia="Times New Roman" w:hAnsi="Times New Roman" w:cs="Times New Roman"/>
        </w:rPr>
        <w:t xml:space="preserve"> </w:t>
      </w:r>
      <w:hyperlink r:id="rId8">
        <w:r>
          <w:rPr>
            <w:rFonts w:ascii="Times New Roman" w:eastAsia="Times New Roman" w:hAnsi="Times New Roman" w:cs="Times New Roman"/>
            <w:color w:val="0000FF"/>
            <w:sz w:val="24"/>
            <w:szCs w:val="24"/>
            <w:highlight w:val="white"/>
            <w:u w:val="single"/>
          </w:rPr>
          <w:t>https://doi.org/10.1177/0047287520946100</w:t>
        </w:r>
      </w:hyperlink>
      <w:r>
        <w:rPr>
          <w:rFonts w:ascii="Times New Roman" w:eastAsia="Times New Roman" w:hAnsi="Times New Roman" w:cs="Times New Roman"/>
          <w:sz w:val="24"/>
          <w:szCs w:val="24"/>
          <w:highlight w:val="white"/>
        </w:rPr>
        <w:t xml:space="preserve"> </w:t>
      </w:r>
    </w:p>
    <w:p w14:paraId="5CD71873" w14:textId="77777777" w:rsidR="005112E2" w:rsidRDefault="00000000">
      <w:pPr>
        <w:spacing w:after="120" w:line="240" w:lineRule="auto"/>
        <w:ind w:left="567" w:hanging="567"/>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Abdelraheem, A., Hussaien, A., Mohammed, M., &amp; Elbokhari, Y. (2021). Pengaruh teknologi informasi terhadap kualitas informasi akuntansi. </w:t>
      </w:r>
      <w:r>
        <w:rPr>
          <w:rFonts w:ascii="Times New Roman" w:eastAsia="Times New Roman" w:hAnsi="Times New Roman" w:cs="Times New Roman"/>
          <w:i/>
          <w:iCs/>
          <w:sz w:val="24"/>
          <w:szCs w:val="24"/>
          <w:highlight w:val="white"/>
        </w:rPr>
        <w:t xml:space="preserve">Akuntansi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 xml:space="preserve">7 </w:t>
      </w:r>
      <w:r>
        <w:rPr>
          <w:rFonts w:ascii="Times New Roman" w:eastAsia="Times New Roman" w:hAnsi="Times New Roman" w:cs="Times New Roman"/>
          <w:sz w:val="24"/>
          <w:szCs w:val="24"/>
          <w:highlight w:val="white"/>
        </w:rPr>
        <w:t xml:space="preserve">(1), 191-196. </w:t>
      </w:r>
      <w:hyperlink r:id="rId9">
        <w:r>
          <w:rPr>
            <w:rFonts w:ascii="Times New Roman" w:eastAsia="Times New Roman" w:hAnsi="Times New Roman" w:cs="Times New Roman"/>
            <w:color w:val="0000FF"/>
            <w:sz w:val="24"/>
            <w:szCs w:val="24"/>
            <w:highlight w:val="white"/>
            <w:u w:val="single"/>
          </w:rPr>
          <w:t>https://doi.org/10.5267/j.ac.2020.9.017</w:t>
        </w:r>
      </w:hyperlink>
      <w:r>
        <w:rPr>
          <w:rFonts w:ascii="Times New Roman" w:eastAsia="Times New Roman" w:hAnsi="Times New Roman" w:cs="Times New Roman"/>
          <w:sz w:val="24"/>
          <w:szCs w:val="24"/>
          <w:highlight w:val="white"/>
        </w:rPr>
        <w:t xml:space="preserve"> </w:t>
      </w:r>
    </w:p>
    <w:p w14:paraId="42D1CE84" w14:textId="77777777" w:rsidR="005112E2" w:rsidRDefault="005112E2">
      <w:pPr>
        <w:spacing w:after="0" w:line="240" w:lineRule="auto"/>
        <w:jc w:val="both"/>
        <w:rPr>
          <w:rFonts w:ascii="Times New Roman" w:eastAsia="Times New Roman" w:hAnsi="Times New Roman" w:cs="Times New Roman"/>
          <w:b/>
          <w:bCs/>
          <w:sz w:val="24"/>
          <w:szCs w:val="24"/>
        </w:rPr>
      </w:pPr>
    </w:p>
    <w:p w14:paraId="05EC7686" w14:textId="77777777" w:rsidR="005112E2"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Prosiding Seminar:</w:t>
      </w:r>
    </w:p>
    <w:p w14:paraId="5B8B9A9D" w14:textId="77777777" w:rsidR="005112E2" w:rsidRDefault="00000000">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Mahmood, NZ, Ahmed, SR, Al-Hayaly, AF, Algburi, S., &amp; Rasheed, J. (2023, Oktober). Evolusi sistem informasi administrasi: menilai dampak revolusioner kecerdasan buatan. Dalam </w:t>
      </w:r>
      <w:r>
        <w:rPr>
          <w:rFonts w:ascii="Times New Roman" w:eastAsia="Times New Roman" w:hAnsi="Times New Roman" w:cs="Times New Roman"/>
          <w:i/>
          <w:iCs/>
          <w:sz w:val="24"/>
          <w:szCs w:val="24"/>
        </w:rPr>
        <w:t xml:space="preserve">Simposium Internasional ke-7 tentang Studi Multidisiplin dan Teknologi Inovatif (ISMSIT) 2023 </w:t>
      </w:r>
      <w:r>
        <w:rPr>
          <w:rFonts w:ascii="Times New Roman" w:eastAsia="Times New Roman" w:hAnsi="Times New Roman" w:cs="Times New Roman"/>
          <w:sz w:val="24"/>
          <w:szCs w:val="24"/>
        </w:rPr>
        <w:t>(hlm. 1-7). IEEE.</w:t>
      </w:r>
    </w:p>
    <w:p w14:paraId="15B7721F" w14:textId="77777777" w:rsidR="005112E2" w:rsidRDefault="005112E2">
      <w:pPr>
        <w:spacing w:after="0" w:line="240" w:lineRule="auto"/>
        <w:jc w:val="both"/>
        <w:rPr>
          <w:rFonts w:ascii="Times New Roman" w:eastAsia="Times New Roman" w:hAnsi="Times New Roman" w:cs="Times New Roman"/>
        </w:rPr>
      </w:pPr>
    </w:p>
    <w:p w14:paraId="39A1D71E" w14:textId="77777777" w:rsidR="005112E2" w:rsidRDefault="00000000">
      <w:pPr>
        <w:spacing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Tesis/Disertasi/Tesis Sarjana yang Belum Dipublikasikan</w:t>
      </w:r>
    </w:p>
    <w:p w14:paraId="10C67B29" w14:textId="77777777" w:rsidR="005112E2" w:rsidRDefault="00000000">
      <w:pPr>
        <w:spacing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Harris, L. (2014). </w:t>
      </w:r>
      <w:r>
        <w:rPr>
          <w:rFonts w:ascii="Times New Roman" w:eastAsia="Times New Roman" w:hAnsi="Times New Roman" w:cs="Times New Roman"/>
          <w:i/>
          <w:iCs/>
          <w:sz w:val="24"/>
          <w:szCs w:val="24"/>
        </w:rPr>
        <w:t xml:space="preserve">Persepsi dan praktik kepemimpinan instruksional para pemimpin sekolah dasar </w:t>
      </w:r>
      <w:r>
        <w:rPr>
          <w:rFonts w:ascii="Times New Roman" w:eastAsia="Times New Roman" w:hAnsi="Times New Roman" w:cs="Times New Roman"/>
          <w:sz w:val="24"/>
          <w:szCs w:val="24"/>
        </w:rPr>
        <w:t>[Disertasi doktoral yang tidak diterbitkan]. Universitas Virginia.</w:t>
      </w:r>
    </w:p>
    <w:p w14:paraId="296F7E88" w14:textId="77777777" w:rsidR="005112E2" w:rsidRDefault="00000000">
      <w:pPr>
        <w:spacing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Tesis/Disertasi/Tesis Sarjana yang Diterbitkan</w:t>
      </w:r>
    </w:p>
    <w:p w14:paraId="3555E872" w14:textId="77777777" w:rsidR="005112E2" w:rsidRDefault="00000000">
      <w:pPr>
        <w:spacing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Hollander, MM (2017). </w:t>
      </w:r>
      <w:r>
        <w:rPr>
          <w:rFonts w:ascii="Times New Roman" w:eastAsia="Times New Roman" w:hAnsi="Times New Roman" w:cs="Times New Roman"/>
          <w:i/>
          <w:iCs/>
          <w:sz w:val="24"/>
          <w:szCs w:val="24"/>
        </w:rPr>
        <w:t xml:space="preserve">Perlawanan terhadap otoritas: Inovasi metodologis dan pelajaran baru dari eksperimen Milgram (Publikasi No. 10289373) </w:t>
      </w:r>
      <w:r>
        <w:rPr>
          <w:rFonts w:ascii="Times New Roman" w:eastAsia="Times New Roman" w:hAnsi="Times New Roman" w:cs="Times New Roman"/>
          <w:sz w:val="24"/>
          <w:szCs w:val="24"/>
        </w:rPr>
        <w:t>[Disertasi doktoral, Universitas Wisconsin–Madison]. ProQuest Dissertations and Theses Global.</w:t>
      </w:r>
    </w:p>
    <w:p w14:paraId="3BC32A5E" w14:textId="77777777" w:rsidR="005112E2" w:rsidRDefault="005112E2">
      <w:pPr>
        <w:spacing w:after="0" w:line="240" w:lineRule="auto"/>
        <w:jc w:val="both"/>
        <w:rPr>
          <w:rFonts w:ascii="Times New Roman" w:eastAsia="Times New Roman" w:hAnsi="Times New Roman" w:cs="Times New Roman"/>
          <w:b/>
          <w:bCs/>
          <w:sz w:val="24"/>
          <w:szCs w:val="24"/>
        </w:rPr>
      </w:pPr>
    </w:p>
    <w:p w14:paraId="493D2087" w14:textId="77777777" w:rsidR="005112E2"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Sumber internet:</w:t>
      </w:r>
    </w:p>
    <w:p w14:paraId="4915C6B7" w14:textId="77777777" w:rsidR="005112E2" w:rsidRDefault="00000000">
      <w:pPr>
        <w:spacing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Laksono, F. (2019). </w:t>
      </w:r>
      <w:r>
        <w:rPr>
          <w:rFonts w:ascii="Times New Roman" w:eastAsia="Times New Roman" w:hAnsi="Times New Roman" w:cs="Times New Roman"/>
          <w:i/>
          <w:iCs/>
          <w:sz w:val="24"/>
          <w:szCs w:val="24"/>
        </w:rPr>
        <w:t>Pengertian dan Dasar Input Output C++.</w:t>
      </w:r>
      <w:r>
        <w:rPr>
          <w:rFonts w:ascii="Times New Roman" w:eastAsia="Times New Roman" w:hAnsi="Times New Roman" w:cs="Times New Roman"/>
          <w:sz w:val="24"/>
          <w:szCs w:val="24"/>
        </w:rPr>
        <w:t xml:space="preserve"> Diperoleh pada 12 Desember 2020, dari situs web Belajar C++: https://www.belajarcpp.com/tutorial/cpp/dasar-input-output</w:t>
      </w:r>
    </w:p>
    <w:p w14:paraId="637534FE" w14:textId="77777777" w:rsidR="005112E2" w:rsidRDefault="005112E2">
      <w:pPr>
        <w:spacing w:after="0" w:line="240" w:lineRule="auto"/>
        <w:jc w:val="both"/>
        <w:rPr>
          <w:rFonts w:ascii="Times New Roman" w:eastAsia="Times New Roman" w:hAnsi="Times New Roman" w:cs="Times New Roman"/>
          <w:b/>
          <w:bCs/>
          <w:sz w:val="24"/>
          <w:szCs w:val="24"/>
        </w:rPr>
      </w:pPr>
    </w:p>
    <w:p w14:paraId="227EDE4D" w14:textId="77777777" w:rsidR="005112E2"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Peraturan:</w:t>
      </w:r>
    </w:p>
    <w:p w14:paraId="7822E445" w14:textId="77777777" w:rsidR="005112E2" w:rsidRDefault="00000000">
      <w:pPr>
        <w:spacing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Depdikbud. 2013. </w:t>
      </w:r>
      <w:r>
        <w:rPr>
          <w:rFonts w:ascii="Times New Roman" w:eastAsia="Times New Roman" w:hAnsi="Times New Roman" w:cs="Times New Roman"/>
          <w:i/>
          <w:iCs/>
          <w:sz w:val="24"/>
          <w:szCs w:val="24"/>
        </w:rPr>
        <w:t xml:space="preserve">Permendikbud nomor 66 tahun 2013 tentang standar penilaian </w:t>
      </w:r>
      <w:r>
        <w:rPr>
          <w:rFonts w:ascii="Times New Roman" w:eastAsia="Times New Roman" w:hAnsi="Times New Roman" w:cs="Times New Roman"/>
          <w:sz w:val="24"/>
          <w:szCs w:val="24"/>
        </w:rPr>
        <w:t>. Jakarta: Departemen Pendidikan dan Kebudayaan.</w:t>
      </w:r>
    </w:p>
    <w:p w14:paraId="6D9C2306" w14:textId="77777777" w:rsidR="005112E2" w:rsidRDefault="005112E2">
      <w:pPr>
        <w:widowControl w:val="0"/>
        <w:spacing w:after="0" w:line="240" w:lineRule="auto"/>
        <w:ind w:left="480" w:hanging="480"/>
        <w:jc w:val="both"/>
        <w:rPr>
          <w:rFonts w:ascii="Times New Roman" w:eastAsia="Times New Roman" w:hAnsi="Times New Roman" w:cs="Times New Roman"/>
          <w:b/>
          <w:bCs/>
          <w:sz w:val="24"/>
          <w:szCs w:val="24"/>
        </w:rPr>
      </w:pPr>
    </w:p>
    <w:p w14:paraId="19F8960B" w14:textId="77777777" w:rsidR="005112E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FORMAT MANUSKRIP</w:t>
      </w:r>
    </w:p>
    <w:p w14:paraId="70A0D705" w14:textId="77777777" w:rsidR="005112E2" w:rsidRDefault="00000000">
      <w:pPr>
        <w:numPr>
          <w:ilvl w:val="0"/>
          <w:numId w:val="1"/>
        </w:num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Panjang Manuskrip</w:t>
      </w:r>
    </w:p>
    <w:p w14:paraId="6565CF67" w14:textId="77777777" w:rsidR="005112E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Naskah harus ditulis di atas kertas A4 (margin = normal), tidak melebihi 10 halaman, termasuk tabel dan gambar.</w:t>
      </w:r>
    </w:p>
    <w:p w14:paraId="0DD2948A" w14:textId="77777777" w:rsidR="005112E2" w:rsidRDefault="005112E2">
      <w:pPr>
        <w:spacing w:after="0" w:line="240" w:lineRule="auto"/>
        <w:ind w:left="284"/>
        <w:rPr>
          <w:rFonts w:ascii="Times New Roman" w:eastAsia="Times New Roman" w:hAnsi="Times New Roman" w:cs="Times New Roman"/>
          <w:sz w:val="24"/>
          <w:szCs w:val="24"/>
        </w:rPr>
      </w:pPr>
    </w:p>
    <w:p w14:paraId="629917BF" w14:textId="77777777" w:rsidR="005112E2" w:rsidRDefault="00000000">
      <w:pPr>
        <w:numPr>
          <w:ilvl w:val="0"/>
          <w:numId w:val="1"/>
        </w:num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Persamaan</w:t>
      </w:r>
    </w:p>
    <w:p w14:paraId="2630DB45" w14:textId="77777777" w:rsidR="005112E2"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Penomoran persamaan dilakukan secara berurutan dengan nomor persamaan yang ditulis dalam tanda kurung dan perataan kanan, misalnya (1). Besaran dan variabel ditulis dengan huruf Romawi miring. Gunakan tanda hubung (-) untuk menunjukkan tanda minus. Gunakan tanda kurung () untuk penyebut atau pembagi untuk menghindari kesalahan. Beri koma pada persamaan jika persamaan tersebut berada dalam sebuah kalimat. Misalnya, persamaan (1):</w:t>
      </w:r>
    </w:p>
    <w:tbl>
      <w:tblPr>
        <w:tblStyle w:val="a1"/>
        <w:tblW w:w="902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16"/>
        <w:gridCol w:w="4510"/>
      </w:tblGrid>
      <w:tr w:rsidR="005112E2" w14:paraId="14C223CC" w14:textId="77777777">
        <w:tc>
          <w:tcPr>
            <w:tcW w:w="4516" w:type="dxa"/>
          </w:tcPr>
          <w:p w14:paraId="3B58BA96" w14:textId="77777777" w:rsidR="005112E2" w:rsidRDefault="00000000">
            <w:pPr>
              <w:rPr>
                <w:rFonts w:ascii="Cambria Math" w:eastAsia="Cambria Math" w:hAnsi="Cambria Math" w:cs="Cambria Math"/>
                <w:sz w:val="24"/>
                <w:szCs w:val="24"/>
              </w:rPr>
            </w:pPr>
            <m:oMathPara>
              <m:oMath>
                <m:r>
                  <w:rPr>
                    <w:rFonts w:ascii="Cambria Math" w:eastAsia="Cambria Math" w:hAnsi="Cambria Math" w:cs="Cambria Math"/>
                    <w:sz w:val="24"/>
                    <w:szCs w:val="24"/>
                  </w:rPr>
                  <m:t xml:space="preserve">a= </m:t>
                </m:r>
                <m:f>
                  <m:fPr>
                    <m:ctrlPr>
                      <w:rPr>
                        <w:rFonts w:ascii="Cambria Math" w:eastAsia="Cambria Math" w:hAnsi="Cambria Math" w:cs="Cambria Math"/>
                        <w:sz w:val="24"/>
                        <w:szCs w:val="24"/>
                      </w:rPr>
                    </m:ctrlPr>
                  </m:fPr>
                  <m:num>
                    <m:r>
                      <w:rPr>
                        <w:rFonts w:ascii="Cambria Math" w:eastAsia="Cambria Math" w:hAnsi="Cambria Math" w:cs="Cambria Math"/>
                        <w:sz w:val="24"/>
                        <w:szCs w:val="24"/>
                      </w:rPr>
                      <m:t>x</m:t>
                    </m:r>
                  </m:num>
                  <m:den>
                    <m:r>
                      <w:rPr>
                        <w:rFonts w:ascii="Cambria Math" w:eastAsia="Cambria Math" w:hAnsi="Cambria Math" w:cs="Cambria Math"/>
                        <w:sz w:val="24"/>
                        <w:szCs w:val="24"/>
                      </w:rPr>
                      <m:t>y</m:t>
                    </m:r>
                  </m:den>
                </m:f>
              </m:oMath>
            </m:oMathPara>
          </w:p>
        </w:tc>
        <w:tc>
          <w:tcPr>
            <w:tcW w:w="4510" w:type="dxa"/>
          </w:tcPr>
          <w:p w14:paraId="55FAE222" w14:textId="77777777" w:rsidR="005112E2" w:rsidRDefault="00000000">
            <w:pPr>
              <w:spacing w:after="1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bl>
    <w:p w14:paraId="76E3FCBB" w14:textId="77777777" w:rsidR="005112E2"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Jika persamaan disebutkan dalam sebuah kalimat, maka cukup tulis persamaan (1), kecuali di awal kalimat, tidak ditulis menggunakan koma setelah tanda kurung. Misalnya, “Persamaan (1) adalah ...”</w:t>
      </w:r>
    </w:p>
    <w:p w14:paraId="236397E8" w14:textId="77777777" w:rsidR="005112E2" w:rsidRDefault="005112E2">
      <w:pPr>
        <w:spacing w:after="120" w:line="240" w:lineRule="auto"/>
        <w:jc w:val="both"/>
        <w:rPr>
          <w:rFonts w:ascii="Times New Roman" w:eastAsia="Times New Roman" w:hAnsi="Times New Roman" w:cs="Times New Roman"/>
          <w:sz w:val="24"/>
          <w:szCs w:val="24"/>
        </w:rPr>
      </w:pPr>
    </w:p>
    <w:p w14:paraId="3EC7706E" w14:textId="77777777" w:rsidR="005112E2" w:rsidRDefault="00000000">
      <w:pPr>
        <w:numPr>
          <w:ilvl w:val="0"/>
          <w:numId w:val="1"/>
        </w:numPr>
        <w:spacing w:after="0" w:line="240" w:lineRule="auto"/>
        <w:ind w:left="284" w:hanging="284"/>
        <w:jc w:val="both"/>
        <w:rPr>
          <w:rFonts w:ascii="Times New Roman" w:eastAsia="Times New Roman" w:hAnsi="Times New Roman" w:cs="Times New Roman"/>
          <w:sz w:val="24"/>
          <w:szCs w:val="24"/>
        </w:rPr>
      </w:pPr>
      <w:bookmarkStart w:id="1" w:name="_heading=h.vch2hpmasik3" w:colFirst="0" w:colLast="0"/>
      <w:bookmarkEnd w:id="1"/>
      <w:r>
        <w:rPr>
          <w:rFonts w:ascii="Times New Roman" w:eastAsia="Times New Roman" w:hAnsi="Times New Roman" w:cs="Times New Roman"/>
          <w:sz w:val="24"/>
          <w:szCs w:val="24"/>
        </w:rPr>
        <w:t>Penulisan Tabel</w:t>
      </w:r>
    </w:p>
    <w:p w14:paraId="0430FAF0" w14:textId="77777777" w:rsidR="005112E2"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 diberi nomor sesuai urutan penyajian (Tabel 1, dst.). Judul tabel ditulis di bagian atas tabel, di tengah seperti pada contoh berikut.</w:t>
      </w:r>
    </w:p>
    <w:p w14:paraId="66178DE5" w14:textId="77777777" w:rsidR="005112E2" w:rsidRDefault="00000000">
      <w:pPr>
        <w:spacing w:before="120" w:after="120" w:line="240" w:lineRule="auto"/>
        <w:ind w:left="1134" w:hanging="1134"/>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Tabel 1. </w:t>
      </w:r>
      <w:r>
        <w:rPr>
          <w:rFonts w:ascii="Times New Roman" w:eastAsia="Times New Roman" w:hAnsi="Times New Roman" w:cs="Times New Roman"/>
          <w:sz w:val="24"/>
          <w:szCs w:val="24"/>
        </w:rPr>
        <w:t xml:space="preserve">Rekapitulasi hasil penelitian untuk setiap variabel ( </w:t>
      </w:r>
      <w:r>
        <w:rPr>
          <w:rFonts w:ascii="Times New Roman" w:eastAsia="Times New Roman" w:hAnsi="Times New Roman" w:cs="Times New Roman"/>
          <w:i/>
          <w:iCs/>
          <w:sz w:val="24"/>
          <w:szCs w:val="24"/>
        </w:rPr>
        <w:t xml:space="preserve">Kalimat dalam huruf kapital </w:t>
      </w:r>
      <w:r>
        <w:rPr>
          <w:rFonts w:ascii="Times New Roman" w:eastAsia="Times New Roman" w:hAnsi="Times New Roman" w:cs="Times New Roman"/>
          <w:sz w:val="24"/>
          <w:szCs w:val="24"/>
        </w:rPr>
        <w:t>)</w:t>
      </w:r>
    </w:p>
    <w:tbl>
      <w:tblPr>
        <w:tblStyle w:val="a2"/>
        <w:tblW w:w="9072" w:type="dxa"/>
        <w:tblInd w:w="0" w:type="dxa"/>
        <w:tblBorders>
          <w:top w:val="single" w:sz="4" w:space="0" w:color="7F7F7F"/>
          <w:bottom w:val="single" w:sz="4" w:space="0" w:color="7F7F7F"/>
        </w:tblBorders>
        <w:tblLayout w:type="fixed"/>
        <w:tblLook w:val="04A0" w:firstRow="1" w:lastRow="0" w:firstColumn="1" w:lastColumn="0" w:noHBand="0" w:noVBand="1"/>
      </w:tblPr>
      <w:tblGrid>
        <w:gridCol w:w="2268"/>
        <w:gridCol w:w="2127"/>
        <w:gridCol w:w="2409"/>
        <w:gridCol w:w="2268"/>
      </w:tblGrid>
      <w:tr w:rsidR="005112E2" w14:paraId="121352DF" w14:textId="77777777" w:rsidTr="005112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30AB79B0" w14:textId="77777777" w:rsidR="005112E2" w:rsidRDefault="00000000">
            <w:pPr>
              <w:jc w:val="center"/>
            </w:pPr>
            <w:r>
              <w:t>Statistik</w:t>
            </w:r>
          </w:p>
        </w:tc>
        <w:tc>
          <w:tcPr>
            <w:tcW w:w="2127" w:type="dxa"/>
          </w:tcPr>
          <w:p w14:paraId="3D681334" w14:textId="77777777" w:rsidR="005112E2" w:rsidRDefault="00000000">
            <w:pPr>
              <w:jc w:val="center"/>
              <w:cnfStyle w:val="100000000000" w:firstRow="1" w:lastRow="0" w:firstColumn="0" w:lastColumn="0" w:oddVBand="0" w:evenVBand="0" w:oddHBand="0" w:evenHBand="0" w:firstRowFirstColumn="0" w:firstRowLastColumn="0" w:lastRowFirstColumn="0" w:lastRowLastColumn="0"/>
            </w:pPr>
            <w:r>
              <w:t>Kualitas Sistem</w:t>
            </w:r>
          </w:p>
        </w:tc>
        <w:tc>
          <w:tcPr>
            <w:tcW w:w="2409" w:type="dxa"/>
          </w:tcPr>
          <w:p w14:paraId="5CB5898E" w14:textId="77777777" w:rsidR="005112E2" w:rsidRDefault="00000000">
            <w:pPr>
              <w:jc w:val="center"/>
              <w:cnfStyle w:val="100000000000" w:firstRow="1" w:lastRow="0" w:firstColumn="0" w:lastColumn="0" w:oddVBand="0" w:evenVBand="0" w:oddHBand="0" w:evenHBand="0" w:firstRowFirstColumn="0" w:firstRowLastColumn="0" w:lastRowFirstColumn="0" w:lastRowLastColumn="0"/>
            </w:pPr>
            <w:r>
              <w:t>Kualitas Informasi</w:t>
            </w:r>
          </w:p>
        </w:tc>
        <w:tc>
          <w:tcPr>
            <w:tcW w:w="2268" w:type="dxa"/>
          </w:tcPr>
          <w:p w14:paraId="3B6AFA5B" w14:textId="77777777" w:rsidR="005112E2" w:rsidRDefault="00000000">
            <w:pPr>
              <w:jc w:val="center"/>
              <w:cnfStyle w:val="100000000000" w:firstRow="1" w:lastRow="0" w:firstColumn="0" w:lastColumn="0" w:oddVBand="0" w:evenVBand="0" w:oddHBand="0" w:evenHBand="0" w:firstRowFirstColumn="0" w:firstRowLastColumn="0" w:lastRowFirstColumn="0" w:lastRowLastColumn="0"/>
            </w:pPr>
            <w:r>
              <w:t>Kualitas Layanan</w:t>
            </w:r>
          </w:p>
        </w:tc>
      </w:tr>
      <w:tr w:rsidR="005112E2" w14:paraId="4AAFA1D9" w14:textId="77777777" w:rsidTr="00511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0A5EF860" w14:textId="77777777" w:rsidR="005112E2" w:rsidRDefault="00000000">
            <w:pPr>
              <w:jc w:val="center"/>
            </w:pPr>
            <w:r>
              <w:rPr>
                <w:b w:val="0"/>
                <w:bCs w:val="0"/>
              </w:rPr>
              <w:t>Berarti</w:t>
            </w:r>
          </w:p>
        </w:tc>
        <w:tc>
          <w:tcPr>
            <w:tcW w:w="2127" w:type="dxa"/>
          </w:tcPr>
          <w:p w14:paraId="786B39A9"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31.29</w:t>
            </w:r>
          </w:p>
        </w:tc>
        <w:tc>
          <w:tcPr>
            <w:tcW w:w="2409" w:type="dxa"/>
          </w:tcPr>
          <w:p w14:paraId="449010D7"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31,25</w:t>
            </w:r>
          </w:p>
        </w:tc>
        <w:tc>
          <w:tcPr>
            <w:tcW w:w="2268" w:type="dxa"/>
          </w:tcPr>
          <w:p w14:paraId="65E2D91A"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17.45</w:t>
            </w:r>
          </w:p>
        </w:tc>
      </w:tr>
      <w:tr w:rsidR="005112E2" w14:paraId="75B926A6" w14:textId="77777777" w:rsidTr="005112E2">
        <w:tc>
          <w:tcPr>
            <w:cnfStyle w:val="001000000000" w:firstRow="0" w:lastRow="0" w:firstColumn="1" w:lastColumn="0" w:oddVBand="0" w:evenVBand="0" w:oddHBand="0" w:evenHBand="0" w:firstRowFirstColumn="0" w:firstRowLastColumn="0" w:lastRowFirstColumn="0" w:lastRowLastColumn="0"/>
            <w:tcW w:w="2268" w:type="dxa"/>
          </w:tcPr>
          <w:p w14:paraId="4EE0CEC8" w14:textId="77777777" w:rsidR="005112E2" w:rsidRDefault="00000000">
            <w:pPr>
              <w:jc w:val="center"/>
            </w:pPr>
            <w:r>
              <w:rPr>
                <w:b w:val="0"/>
                <w:bCs w:val="0"/>
              </w:rPr>
              <w:t>Mode</w:t>
            </w:r>
          </w:p>
        </w:tc>
        <w:tc>
          <w:tcPr>
            <w:tcW w:w="2127" w:type="dxa"/>
          </w:tcPr>
          <w:p w14:paraId="2169BD67"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34</w:t>
            </w:r>
          </w:p>
        </w:tc>
        <w:tc>
          <w:tcPr>
            <w:tcW w:w="2409" w:type="dxa"/>
          </w:tcPr>
          <w:p w14:paraId="7093DDB9"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34</w:t>
            </w:r>
          </w:p>
        </w:tc>
        <w:tc>
          <w:tcPr>
            <w:tcW w:w="2268" w:type="dxa"/>
          </w:tcPr>
          <w:p w14:paraId="73AE0315"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19</w:t>
            </w:r>
          </w:p>
        </w:tc>
      </w:tr>
      <w:tr w:rsidR="005112E2" w14:paraId="23FB7D77" w14:textId="77777777" w:rsidTr="00511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5B0CAF68" w14:textId="77777777" w:rsidR="005112E2" w:rsidRDefault="00000000">
            <w:pPr>
              <w:jc w:val="center"/>
            </w:pPr>
            <w:r>
              <w:rPr>
                <w:b w:val="0"/>
                <w:bCs w:val="0"/>
              </w:rPr>
              <w:t>Median</w:t>
            </w:r>
          </w:p>
        </w:tc>
        <w:tc>
          <w:tcPr>
            <w:tcW w:w="2127" w:type="dxa"/>
          </w:tcPr>
          <w:p w14:paraId="10B2016D"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32</w:t>
            </w:r>
          </w:p>
        </w:tc>
        <w:tc>
          <w:tcPr>
            <w:tcW w:w="2409" w:type="dxa"/>
          </w:tcPr>
          <w:p w14:paraId="17ED6181"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32</w:t>
            </w:r>
          </w:p>
        </w:tc>
        <w:tc>
          <w:tcPr>
            <w:tcW w:w="2268" w:type="dxa"/>
          </w:tcPr>
          <w:p w14:paraId="08C26077"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18</w:t>
            </w:r>
          </w:p>
        </w:tc>
      </w:tr>
      <w:tr w:rsidR="005112E2" w14:paraId="481FADF4" w14:textId="77777777" w:rsidTr="005112E2">
        <w:tc>
          <w:tcPr>
            <w:cnfStyle w:val="001000000000" w:firstRow="0" w:lastRow="0" w:firstColumn="1" w:lastColumn="0" w:oddVBand="0" w:evenVBand="0" w:oddHBand="0" w:evenHBand="0" w:firstRowFirstColumn="0" w:firstRowLastColumn="0" w:lastRowFirstColumn="0" w:lastRowLastColumn="0"/>
            <w:tcW w:w="2268" w:type="dxa"/>
          </w:tcPr>
          <w:p w14:paraId="0208F59B" w14:textId="77777777" w:rsidR="005112E2" w:rsidRDefault="00000000">
            <w:pPr>
              <w:jc w:val="center"/>
            </w:pPr>
            <w:r>
              <w:rPr>
                <w:b w:val="0"/>
                <w:bCs w:val="0"/>
              </w:rPr>
              <w:t>SD</w:t>
            </w:r>
          </w:p>
        </w:tc>
        <w:tc>
          <w:tcPr>
            <w:tcW w:w="2127" w:type="dxa"/>
          </w:tcPr>
          <w:p w14:paraId="2CC2F7B4"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5.58</w:t>
            </w:r>
          </w:p>
        </w:tc>
        <w:tc>
          <w:tcPr>
            <w:tcW w:w="2409" w:type="dxa"/>
          </w:tcPr>
          <w:p w14:paraId="4EA5774E"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5.50</w:t>
            </w:r>
          </w:p>
        </w:tc>
        <w:tc>
          <w:tcPr>
            <w:tcW w:w="2268" w:type="dxa"/>
          </w:tcPr>
          <w:p w14:paraId="3CDEBDAF"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3.05</w:t>
            </w:r>
          </w:p>
        </w:tc>
      </w:tr>
      <w:tr w:rsidR="005112E2" w14:paraId="5981427D" w14:textId="77777777" w:rsidTr="00511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02613925" w14:textId="77777777" w:rsidR="005112E2" w:rsidRDefault="00000000">
            <w:pPr>
              <w:jc w:val="center"/>
            </w:pPr>
            <w:r>
              <w:rPr>
                <w:b w:val="0"/>
                <w:bCs w:val="0"/>
              </w:rPr>
              <w:t>Perbedaan</w:t>
            </w:r>
          </w:p>
        </w:tc>
        <w:tc>
          <w:tcPr>
            <w:tcW w:w="2127" w:type="dxa"/>
          </w:tcPr>
          <w:p w14:paraId="66D9E933"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31.09</w:t>
            </w:r>
          </w:p>
        </w:tc>
        <w:tc>
          <w:tcPr>
            <w:tcW w:w="2409" w:type="dxa"/>
          </w:tcPr>
          <w:p w14:paraId="50D4428A"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30.21</w:t>
            </w:r>
          </w:p>
        </w:tc>
        <w:tc>
          <w:tcPr>
            <w:tcW w:w="2268" w:type="dxa"/>
          </w:tcPr>
          <w:p w14:paraId="7A098005"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9.33</w:t>
            </w:r>
          </w:p>
        </w:tc>
      </w:tr>
      <w:tr w:rsidR="005112E2" w14:paraId="429C858C" w14:textId="77777777" w:rsidTr="005112E2">
        <w:tc>
          <w:tcPr>
            <w:cnfStyle w:val="001000000000" w:firstRow="0" w:lastRow="0" w:firstColumn="1" w:lastColumn="0" w:oddVBand="0" w:evenVBand="0" w:oddHBand="0" w:evenHBand="0" w:firstRowFirstColumn="0" w:firstRowLastColumn="0" w:lastRowFirstColumn="0" w:lastRowLastColumn="0"/>
            <w:tcW w:w="2268" w:type="dxa"/>
          </w:tcPr>
          <w:p w14:paraId="4EE0AD38" w14:textId="77777777" w:rsidR="005112E2" w:rsidRDefault="00000000">
            <w:pPr>
              <w:jc w:val="center"/>
            </w:pPr>
            <w:r>
              <w:rPr>
                <w:b w:val="0"/>
                <w:bCs w:val="0"/>
              </w:rPr>
              <w:t>Skor minimum</w:t>
            </w:r>
          </w:p>
        </w:tc>
        <w:tc>
          <w:tcPr>
            <w:tcW w:w="2127" w:type="dxa"/>
          </w:tcPr>
          <w:p w14:paraId="1C622832"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18</w:t>
            </w:r>
          </w:p>
        </w:tc>
        <w:tc>
          <w:tcPr>
            <w:tcW w:w="2409" w:type="dxa"/>
          </w:tcPr>
          <w:p w14:paraId="7CACBA63"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18</w:t>
            </w:r>
          </w:p>
        </w:tc>
        <w:tc>
          <w:tcPr>
            <w:tcW w:w="2268" w:type="dxa"/>
          </w:tcPr>
          <w:p w14:paraId="097758F6"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10</w:t>
            </w:r>
          </w:p>
        </w:tc>
      </w:tr>
      <w:tr w:rsidR="005112E2" w14:paraId="6601C517" w14:textId="77777777" w:rsidTr="00511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09BC1DD6" w14:textId="77777777" w:rsidR="005112E2" w:rsidRDefault="00000000">
            <w:pPr>
              <w:jc w:val="center"/>
            </w:pPr>
            <w:r>
              <w:rPr>
                <w:b w:val="0"/>
                <w:bCs w:val="0"/>
              </w:rPr>
              <w:t>Skor maksimum</w:t>
            </w:r>
          </w:p>
        </w:tc>
        <w:tc>
          <w:tcPr>
            <w:tcW w:w="2127" w:type="dxa"/>
          </w:tcPr>
          <w:p w14:paraId="10D14348"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41</w:t>
            </w:r>
          </w:p>
        </w:tc>
        <w:tc>
          <w:tcPr>
            <w:tcW w:w="2409" w:type="dxa"/>
          </w:tcPr>
          <w:p w14:paraId="470EDEE6"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41</w:t>
            </w:r>
          </w:p>
        </w:tc>
        <w:tc>
          <w:tcPr>
            <w:tcW w:w="2268" w:type="dxa"/>
          </w:tcPr>
          <w:p w14:paraId="2089EACF"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23</w:t>
            </w:r>
          </w:p>
        </w:tc>
      </w:tr>
      <w:tr w:rsidR="005112E2" w14:paraId="30292750" w14:textId="77777777" w:rsidTr="005112E2">
        <w:trPr>
          <w:trHeight w:val="70"/>
        </w:trPr>
        <w:tc>
          <w:tcPr>
            <w:cnfStyle w:val="001000000000" w:firstRow="0" w:lastRow="0" w:firstColumn="1" w:lastColumn="0" w:oddVBand="0" w:evenVBand="0" w:oddHBand="0" w:evenHBand="0" w:firstRowFirstColumn="0" w:firstRowLastColumn="0" w:lastRowFirstColumn="0" w:lastRowLastColumn="0"/>
            <w:tcW w:w="2268" w:type="dxa"/>
          </w:tcPr>
          <w:p w14:paraId="6CF2DE8A" w14:textId="77777777" w:rsidR="005112E2" w:rsidRDefault="00000000">
            <w:pPr>
              <w:jc w:val="center"/>
            </w:pPr>
            <w:r>
              <w:rPr>
                <w:b w:val="0"/>
                <w:bCs w:val="0"/>
              </w:rPr>
              <w:t>Jangkauan</w:t>
            </w:r>
          </w:p>
        </w:tc>
        <w:tc>
          <w:tcPr>
            <w:tcW w:w="2127" w:type="dxa"/>
          </w:tcPr>
          <w:p w14:paraId="3C505682"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23</w:t>
            </w:r>
          </w:p>
        </w:tc>
        <w:tc>
          <w:tcPr>
            <w:tcW w:w="2409" w:type="dxa"/>
          </w:tcPr>
          <w:p w14:paraId="71139529"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23</w:t>
            </w:r>
          </w:p>
        </w:tc>
        <w:tc>
          <w:tcPr>
            <w:tcW w:w="2268" w:type="dxa"/>
          </w:tcPr>
          <w:p w14:paraId="174E413B" w14:textId="77777777" w:rsidR="005112E2" w:rsidRDefault="00000000">
            <w:pPr>
              <w:jc w:val="center"/>
              <w:cnfStyle w:val="000000000000" w:firstRow="0" w:lastRow="0" w:firstColumn="0" w:lastColumn="0" w:oddVBand="0" w:evenVBand="0" w:oddHBand="0" w:evenHBand="0" w:firstRowFirstColumn="0" w:firstRowLastColumn="0" w:lastRowFirstColumn="0" w:lastRowLastColumn="0"/>
            </w:pPr>
            <w:r>
              <w:t>13</w:t>
            </w:r>
          </w:p>
        </w:tc>
      </w:tr>
      <w:tr w:rsidR="005112E2" w14:paraId="32F0EC76" w14:textId="77777777" w:rsidTr="00511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35D5E85A" w14:textId="77777777" w:rsidR="005112E2" w:rsidRDefault="00000000">
            <w:pPr>
              <w:jc w:val="center"/>
            </w:pPr>
            <w:r>
              <w:rPr>
                <w:b w:val="0"/>
                <w:bCs w:val="0"/>
              </w:rPr>
              <w:t>N</w:t>
            </w:r>
          </w:p>
        </w:tc>
        <w:tc>
          <w:tcPr>
            <w:tcW w:w="2127" w:type="dxa"/>
          </w:tcPr>
          <w:p w14:paraId="6A3F98B0"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370</w:t>
            </w:r>
          </w:p>
        </w:tc>
        <w:tc>
          <w:tcPr>
            <w:tcW w:w="2409" w:type="dxa"/>
          </w:tcPr>
          <w:p w14:paraId="24D18988"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370</w:t>
            </w:r>
          </w:p>
        </w:tc>
        <w:tc>
          <w:tcPr>
            <w:tcW w:w="2268" w:type="dxa"/>
          </w:tcPr>
          <w:p w14:paraId="1595E7F9" w14:textId="77777777" w:rsidR="005112E2" w:rsidRDefault="00000000">
            <w:pPr>
              <w:jc w:val="center"/>
              <w:cnfStyle w:val="000000100000" w:firstRow="0" w:lastRow="0" w:firstColumn="0" w:lastColumn="0" w:oddVBand="0" w:evenVBand="0" w:oddHBand="1" w:evenHBand="0" w:firstRowFirstColumn="0" w:firstRowLastColumn="0" w:lastRowFirstColumn="0" w:lastRowLastColumn="0"/>
            </w:pPr>
            <w:r>
              <w:t>370</w:t>
            </w:r>
          </w:p>
        </w:tc>
      </w:tr>
    </w:tbl>
    <w:p w14:paraId="5FAC3CC3" w14:textId="77777777" w:rsidR="005112E2" w:rsidRDefault="005112E2">
      <w:pPr>
        <w:spacing w:after="120" w:line="240" w:lineRule="auto"/>
        <w:jc w:val="center"/>
        <w:rPr>
          <w:rFonts w:ascii="Times New Roman" w:eastAsia="Times New Roman" w:hAnsi="Times New Roman" w:cs="Times New Roman"/>
          <w:sz w:val="24"/>
          <w:szCs w:val="24"/>
        </w:rPr>
      </w:pPr>
    </w:p>
    <w:p w14:paraId="45AED74F" w14:textId="77777777" w:rsidR="00326856" w:rsidRDefault="00326856">
      <w:pPr>
        <w:spacing w:after="120" w:line="240" w:lineRule="auto"/>
        <w:jc w:val="center"/>
        <w:rPr>
          <w:rFonts w:ascii="Times New Roman" w:eastAsia="Times New Roman" w:hAnsi="Times New Roman" w:cs="Times New Roman"/>
          <w:sz w:val="24"/>
          <w:szCs w:val="24"/>
        </w:rPr>
      </w:pPr>
    </w:p>
    <w:p w14:paraId="6DA3F322" w14:textId="77777777" w:rsidR="005112E2" w:rsidRDefault="00000000">
      <w:pPr>
        <w:numPr>
          <w:ilvl w:val="0"/>
          <w:numId w:val="1"/>
        </w:num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Angka</w:t>
      </w:r>
    </w:p>
    <w:p w14:paraId="45B34794" w14:textId="77777777" w:rsidR="005112E2" w:rsidRDefault="00000000">
      <w:pPr>
        <w:spacing w:after="12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Gambar diberi nomor sesuai urutan penyajian (Gambar 1, dst.). Judul gambar ditempatkan di bawah gambar, di tengah, dan menggunakan huruf kapital di awal kalimat, seperti contoh berikut. Penamaan gambar menggunakan </w:t>
      </w:r>
      <w:r>
        <w:rPr>
          <w:rFonts w:ascii="Times New Roman" w:eastAsia="Times New Roman" w:hAnsi="Times New Roman" w:cs="Times New Roman"/>
          <w:i/>
          <w:iCs/>
          <w:sz w:val="24"/>
          <w:szCs w:val="24"/>
        </w:rPr>
        <w:t xml:space="preserve">huruf kapital di awal kalimat </w:t>
      </w:r>
      <w:r>
        <w:rPr>
          <w:rFonts w:ascii="Times New Roman" w:eastAsia="Times New Roman" w:hAnsi="Times New Roman" w:cs="Times New Roman"/>
          <w:b/>
          <w:bCs/>
          <w:sz w:val="24"/>
          <w:szCs w:val="24"/>
        </w:rPr>
        <w:t>.</w:t>
      </w:r>
    </w:p>
    <w:p w14:paraId="09CDC5B8" w14:textId="77777777" w:rsidR="005112E2" w:rsidRDefault="005112E2">
      <w:pPr>
        <w:spacing w:after="120" w:line="240" w:lineRule="auto"/>
        <w:ind w:left="284"/>
        <w:jc w:val="both"/>
        <w:rPr>
          <w:rFonts w:ascii="Times New Roman" w:eastAsia="Times New Roman" w:hAnsi="Times New Roman" w:cs="Times New Roman"/>
          <w:sz w:val="24"/>
          <w:szCs w:val="24"/>
        </w:rPr>
      </w:pPr>
    </w:p>
    <w:p w14:paraId="3626EC3A" w14:textId="77777777" w:rsidR="005112E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Contoh untuk gambar (1)</w:t>
      </w:r>
    </w:p>
    <w:p w14:paraId="0E413262" w14:textId="77777777" w:rsidR="005112E2" w:rsidRDefault="005112E2">
      <w:pPr>
        <w:spacing w:after="120" w:line="240" w:lineRule="auto"/>
        <w:jc w:val="center"/>
        <w:rPr>
          <w:rFonts w:ascii="Times New Roman" w:eastAsia="Times New Roman" w:hAnsi="Times New Roman" w:cs="Times New Roman"/>
          <w:sz w:val="24"/>
          <w:szCs w:val="24"/>
        </w:rPr>
      </w:pPr>
    </w:p>
    <w:p w14:paraId="76368DC0" w14:textId="77777777" w:rsidR="005112E2" w:rsidRDefault="00000000">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Gambar 1. </w:t>
      </w:r>
      <w:r>
        <w:rPr>
          <w:rFonts w:ascii="Times New Roman" w:eastAsia="Times New Roman" w:hAnsi="Times New Roman" w:cs="Times New Roman"/>
          <w:sz w:val="24"/>
          <w:szCs w:val="24"/>
        </w:rPr>
        <w:t xml:space="preserve">Model keberhasilan ERP ( </w:t>
      </w:r>
      <w:r>
        <w:rPr>
          <w:rFonts w:ascii="Times New Roman" w:eastAsia="Times New Roman" w:hAnsi="Times New Roman" w:cs="Times New Roman"/>
          <w:i/>
          <w:iCs/>
          <w:sz w:val="24"/>
          <w:szCs w:val="24"/>
        </w:rPr>
        <w:t xml:space="preserve">Kalimat huruf besar/kecil </w:t>
      </w:r>
      <w:r>
        <w:rPr>
          <w:rFonts w:ascii="Times New Roman" w:eastAsia="Times New Roman" w:hAnsi="Times New Roman" w:cs="Times New Roman"/>
          <w:sz w:val="24"/>
          <w:szCs w:val="24"/>
        </w:rPr>
        <w:t>)</w:t>
      </w:r>
    </w:p>
    <w:p w14:paraId="25E8E8C7" w14:textId="77777777" w:rsidR="005112E2"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Contoh untuk gambar (2)</w:t>
      </w:r>
    </w:p>
    <w:p w14:paraId="7336CEAA" w14:textId="3913EBFD" w:rsidR="005112E2" w:rsidRDefault="005112E2">
      <w:pPr>
        <w:spacing w:after="120" w:line="240" w:lineRule="auto"/>
        <w:jc w:val="both"/>
        <w:rPr>
          <w:rFonts w:ascii="Times New Roman" w:eastAsia="Times New Roman" w:hAnsi="Times New Roman" w:cs="Times New Roman"/>
          <w:b/>
          <w:bCs/>
          <w:sz w:val="24"/>
          <w:szCs w:val="24"/>
        </w:rPr>
      </w:pPr>
    </w:p>
    <w:tbl>
      <w:tblPr>
        <w:tblStyle w:val="a3"/>
        <w:tblW w:w="901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08"/>
        <w:gridCol w:w="4508"/>
      </w:tblGrid>
      <w:tr w:rsidR="005112E2" w14:paraId="63F9AA9F" w14:textId="77777777">
        <w:tc>
          <w:tcPr>
            <w:tcW w:w="4508" w:type="dxa"/>
          </w:tcPr>
          <w:p w14:paraId="18A34EB0" w14:textId="77777777" w:rsidR="005112E2" w:rsidRDefault="00000000">
            <w:pP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w:drawing>
                <wp:inline distT="0" distB="0" distL="0" distR="0" wp14:anchorId="6B510903" wp14:editId="1ED3A317">
                  <wp:extent cx="2533414" cy="91449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2076" t="6422" r="1687" b="7532"/>
                          <a:stretch>
                            <a:fillRect/>
                          </a:stretch>
                        </pic:blipFill>
                        <pic:spPr>
                          <a:xfrm>
                            <a:off x="0" y="0"/>
                            <a:ext cx="2533414" cy="914492"/>
                          </a:xfrm>
                          <a:prstGeom prst="rect">
                            <a:avLst/>
                          </a:prstGeom>
                          <a:ln/>
                        </pic:spPr>
                      </pic:pic>
                    </a:graphicData>
                  </a:graphic>
                </wp:inline>
              </w:drawing>
            </w:r>
          </w:p>
        </w:tc>
        <w:tc>
          <w:tcPr>
            <w:tcW w:w="4508" w:type="dxa"/>
            <w:vAlign w:val="center"/>
          </w:tcPr>
          <w:p w14:paraId="4C0E8463" w14:textId="3111EC3B" w:rsidR="005112E2" w:rsidRDefault="00FD0F64">
            <w:pPr>
              <w:spacing w:after="120"/>
              <w:jc w:val="center"/>
              <w:rPr>
                <w:rFonts w:ascii="Times New Roman" w:eastAsia="Times New Roman" w:hAnsi="Times New Roman" w:cs="Times New Roman"/>
                <w:b/>
                <w:bCs/>
                <w:sz w:val="24"/>
                <w:szCs w:val="24"/>
              </w:rPr>
            </w:pPr>
            <w:r w:rsidRPr="00FD0F64">
              <w:rPr>
                <w:rFonts w:ascii="Times New Roman" w:eastAsia="Times New Roman" w:hAnsi="Times New Roman" w:cs="Times New Roman"/>
                <w:b/>
                <w:bCs/>
                <w:sz w:val="24"/>
                <w:szCs w:val="24"/>
              </w:rPr>
              <w:drawing>
                <wp:anchor distT="0" distB="0" distL="114300" distR="114300" simplePos="0" relativeHeight="251659264" behindDoc="0" locked="0" layoutInCell="1" allowOverlap="1" wp14:anchorId="4E5FB64B" wp14:editId="47358E68">
                  <wp:simplePos x="0" y="0"/>
                  <wp:positionH relativeFrom="column">
                    <wp:posOffset>74295</wp:posOffset>
                  </wp:positionH>
                  <wp:positionV relativeFrom="paragraph">
                    <wp:posOffset>-254000</wp:posOffset>
                  </wp:positionV>
                  <wp:extent cx="2725420" cy="775970"/>
                  <wp:effectExtent l="0" t="0" r="0" b="5080"/>
                  <wp:wrapNone/>
                  <wp:docPr id="121036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36105" name=""/>
                          <pic:cNvPicPr/>
                        </pic:nvPicPr>
                        <pic:blipFill>
                          <a:blip r:embed="rId11"/>
                          <a:stretch>
                            <a:fillRect/>
                          </a:stretch>
                        </pic:blipFill>
                        <pic:spPr>
                          <a:xfrm>
                            <a:off x="0" y="0"/>
                            <a:ext cx="2725420" cy="775970"/>
                          </a:xfrm>
                          <a:prstGeom prst="rect">
                            <a:avLst/>
                          </a:prstGeom>
                        </pic:spPr>
                      </pic:pic>
                    </a:graphicData>
                  </a:graphic>
                  <wp14:sizeRelH relativeFrom="margin">
                    <wp14:pctWidth>0</wp14:pctWidth>
                  </wp14:sizeRelH>
                  <wp14:sizeRelV relativeFrom="margin">
                    <wp14:pctHeight>0</wp14:pctHeight>
                  </wp14:sizeRelV>
                </wp:anchor>
              </w:drawing>
            </w:r>
          </w:p>
        </w:tc>
      </w:tr>
      <w:tr w:rsidR="005112E2" w14:paraId="28F0E114" w14:textId="77777777">
        <w:tc>
          <w:tcPr>
            <w:tcW w:w="4508" w:type="dxa"/>
          </w:tcPr>
          <w:p w14:paraId="7C137BBC" w14:textId="77777777" w:rsidR="005112E2" w:rsidRDefault="00000000">
            <w:pPr>
              <w:spacing w:after="120"/>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Gambar 2. </w:t>
            </w:r>
            <w:r>
              <w:rPr>
                <w:rFonts w:ascii="Times New Roman" w:eastAsia="Times New Roman" w:hAnsi="Times New Roman" w:cs="Times New Roman"/>
                <w:sz w:val="24"/>
                <w:szCs w:val="24"/>
              </w:rPr>
              <w:t xml:space="preserve">Model keberhasilan ERP ( </w:t>
            </w:r>
            <w:r>
              <w:rPr>
                <w:rFonts w:ascii="Times New Roman" w:eastAsia="Times New Roman" w:hAnsi="Times New Roman" w:cs="Times New Roman"/>
                <w:i/>
                <w:iCs/>
                <w:sz w:val="24"/>
                <w:szCs w:val="24"/>
              </w:rPr>
              <w:t xml:space="preserve">Kalimat huruf besar/kecil </w:t>
            </w:r>
            <w:r>
              <w:rPr>
                <w:rFonts w:ascii="Times New Roman" w:eastAsia="Times New Roman" w:hAnsi="Times New Roman" w:cs="Times New Roman"/>
                <w:sz w:val="24"/>
                <w:szCs w:val="24"/>
              </w:rPr>
              <w:t>)</w:t>
            </w:r>
          </w:p>
        </w:tc>
        <w:tc>
          <w:tcPr>
            <w:tcW w:w="4508" w:type="dxa"/>
          </w:tcPr>
          <w:p w14:paraId="127EE3AB" w14:textId="0CB25921" w:rsidR="005112E2" w:rsidRDefault="00000000">
            <w:pP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Gambar 3. </w:t>
            </w:r>
            <w:r>
              <w:rPr>
                <w:rFonts w:ascii="Times New Roman" w:eastAsia="Times New Roman" w:hAnsi="Times New Roman" w:cs="Times New Roman"/>
                <w:sz w:val="24"/>
                <w:szCs w:val="24"/>
              </w:rPr>
              <w:t xml:space="preserve">Logo……. ( </w:t>
            </w:r>
            <w:r>
              <w:rPr>
                <w:rFonts w:ascii="Times New Roman" w:eastAsia="Times New Roman" w:hAnsi="Times New Roman" w:cs="Times New Roman"/>
                <w:i/>
                <w:iCs/>
                <w:sz w:val="24"/>
                <w:szCs w:val="24"/>
              </w:rPr>
              <w:t xml:space="preserve">Kalimat huruf kapital </w:t>
            </w:r>
            <w:r>
              <w:rPr>
                <w:rFonts w:ascii="Times New Roman" w:eastAsia="Times New Roman" w:hAnsi="Times New Roman" w:cs="Times New Roman"/>
                <w:sz w:val="24"/>
                <w:szCs w:val="24"/>
              </w:rPr>
              <w:t>)</w:t>
            </w:r>
          </w:p>
        </w:tc>
      </w:tr>
    </w:tbl>
    <w:p w14:paraId="2021AB34" w14:textId="4C97ED47" w:rsidR="005112E2" w:rsidRDefault="005112E2">
      <w:pPr>
        <w:spacing w:after="120" w:line="240" w:lineRule="auto"/>
        <w:jc w:val="both"/>
        <w:rPr>
          <w:rFonts w:ascii="Times New Roman" w:eastAsia="Times New Roman" w:hAnsi="Times New Roman" w:cs="Times New Roman"/>
          <w:b/>
          <w:bCs/>
          <w:sz w:val="24"/>
          <w:szCs w:val="24"/>
        </w:rPr>
      </w:pPr>
    </w:p>
    <w:tbl>
      <w:tblPr>
        <w:tblStyle w:val="a4"/>
        <w:tblW w:w="901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20"/>
        <w:gridCol w:w="4596"/>
      </w:tblGrid>
      <w:tr w:rsidR="005112E2" w14:paraId="7DE44894" w14:textId="77777777">
        <w:tc>
          <w:tcPr>
            <w:tcW w:w="4420" w:type="dxa"/>
          </w:tcPr>
          <w:p w14:paraId="2D383F4B" w14:textId="00B899E0" w:rsidR="005112E2" w:rsidRDefault="00FD0F64">
            <w:pPr>
              <w:spacing w:after="120"/>
              <w:jc w:val="center"/>
              <w:rPr>
                <w:noProof/>
              </w:rPr>
            </w:pPr>
            <w:r w:rsidRPr="00FD0F64">
              <w:rPr>
                <w:rFonts w:ascii="Times New Roman" w:eastAsia="Times New Roman" w:hAnsi="Times New Roman" w:cs="Times New Roman"/>
                <w:b/>
                <w:bCs/>
                <w:sz w:val="24"/>
                <w:szCs w:val="24"/>
              </w:rPr>
              <w:drawing>
                <wp:anchor distT="0" distB="0" distL="114300" distR="114300" simplePos="0" relativeHeight="251661312" behindDoc="0" locked="0" layoutInCell="1" allowOverlap="1" wp14:anchorId="7C711D00" wp14:editId="4305E7F8">
                  <wp:simplePos x="0" y="0"/>
                  <wp:positionH relativeFrom="column">
                    <wp:posOffset>1553797</wp:posOffset>
                  </wp:positionH>
                  <wp:positionV relativeFrom="paragraph">
                    <wp:posOffset>-43216</wp:posOffset>
                  </wp:positionV>
                  <wp:extent cx="2781300" cy="791845"/>
                  <wp:effectExtent l="0" t="0" r="0" b="8255"/>
                  <wp:wrapNone/>
                  <wp:docPr id="893753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753657" name=""/>
                          <pic:cNvPicPr/>
                        </pic:nvPicPr>
                        <pic:blipFill>
                          <a:blip r:embed="rId11"/>
                          <a:stretch>
                            <a:fillRect/>
                          </a:stretch>
                        </pic:blipFill>
                        <pic:spPr>
                          <a:xfrm>
                            <a:off x="0" y="0"/>
                            <a:ext cx="2781300" cy="791845"/>
                          </a:xfrm>
                          <a:prstGeom prst="rect">
                            <a:avLst/>
                          </a:prstGeom>
                        </pic:spPr>
                      </pic:pic>
                    </a:graphicData>
                  </a:graphic>
                  <wp14:sizeRelH relativeFrom="margin">
                    <wp14:pctWidth>0</wp14:pctWidth>
                  </wp14:sizeRelH>
                  <wp14:sizeRelV relativeFrom="margin">
                    <wp14:pctHeight>0</wp14:pctHeight>
                  </wp14:sizeRelV>
                </wp:anchor>
              </w:drawing>
            </w:r>
          </w:p>
          <w:p w14:paraId="7A95DB40" w14:textId="77777777" w:rsidR="00FD0F64" w:rsidRDefault="00FD0F64">
            <w:pPr>
              <w:spacing w:after="120"/>
              <w:jc w:val="center"/>
              <w:rPr>
                <w:noProof/>
              </w:rPr>
            </w:pPr>
          </w:p>
          <w:p w14:paraId="46B1B56B" w14:textId="50DBD827" w:rsidR="00FD0F64" w:rsidRDefault="00FD0F64">
            <w:pPr>
              <w:spacing w:after="120"/>
              <w:jc w:val="center"/>
              <w:rPr>
                <w:rFonts w:ascii="Times New Roman" w:eastAsia="Times New Roman" w:hAnsi="Times New Roman" w:cs="Times New Roman"/>
                <w:b/>
                <w:bCs/>
                <w:sz w:val="24"/>
                <w:szCs w:val="24"/>
              </w:rPr>
            </w:pPr>
          </w:p>
        </w:tc>
        <w:tc>
          <w:tcPr>
            <w:tcW w:w="4596" w:type="dxa"/>
            <w:vAlign w:val="center"/>
          </w:tcPr>
          <w:p w14:paraId="2A89A74F" w14:textId="0BD836BD" w:rsidR="005112E2" w:rsidRDefault="005112E2">
            <w:pPr>
              <w:spacing w:after="120"/>
              <w:jc w:val="center"/>
              <w:rPr>
                <w:rFonts w:ascii="Times New Roman" w:eastAsia="Times New Roman" w:hAnsi="Times New Roman" w:cs="Times New Roman"/>
                <w:b/>
                <w:bCs/>
                <w:sz w:val="24"/>
                <w:szCs w:val="24"/>
              </w:rPr>
            </w:pPr>
          </w:p>
        </w:tc>
      </w:tr>
      <w:tr w:rsidR="005112E2" w14:paraId="4814A7F6" w14:textId="77777777">
        <w:tc>
          <w:tcPr>
            <w:tcW w:w="9016" w:type="dxa"/>
            <w:gridSpan w:val="2"/>
          </w:tcPr>
          <w:p w14:paraId="39C14F86" w14:textId="45D1828D" w:rsidR="005112E2" w:rsidRDefault="00000000">
            <w:pP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Gambar 4. </w:t>
            </w:r>
            <w:r>
              <w:rPr>
                <w:rFonts w:ascii="Times New Roman" w:eastAsia="Times New Roman" w:hAnsi="Times New Roman" w:cs="Times New Roman"/>
                <w:sz w:val="24"/>
                <w:szCs w:val="24"/>
              </w:rPr>
              <w:t xml:space="preserve">Logo universitas dan logo jurnal ( </w:t>
            </w:r>
            <w:r>
              <w:rPr>
                <w:rFonts w:ascii="Times New Roman" w:eastAsia="Times New Roman" w:hAnsi="Times New Roman" w:cs="Times New Roman"/>
                <w:i/>
                <w:iCs/>
                <w:sz w:val="24"/>
                <w:szCs w:val="24"/>
              </w:rPr>
              <w:t xml:space="preserve">Kalimat di awal kalimat </w:t>
            </w:r>
            <w:r>
              <w:rPr>
                <w:rFonts w:ascii="Times New Roman" w:eastAsia="Times New Roman" w:hAnsi="Times New Roman" w:cs="Times New Roman"/>
                <w:sz w:val="24"/>
                <w:szCs w:val="24"/>
              </w:rPr>
              <w:t>)</w:t>
            </w:r>
          </w:p>
        </w:tc>
      </w:tr>
    </w:tbl>
    <w:p w14:paraId="5B7C71DD" w14:textId="12976944" w:rsidR="005112E2" w:rsidRDefault="005112E2">
      <w:pPr>
        <w:spacing w:after="120" w:line="240" w:lineRule="auto"/>
        <w:jc w:val="both"/>
        <w:rPr>
          <w:rFonts w:ascii="Times New Roman" w:eastAsia="Times New Roman" w:hAnsi="Times New Roman" w:cs="Times New Roman"/>
          <w:b/>
          <w:bCs/>
          <w:sz w:val="24"/>
          <w:szCs w:val="24"/>
        </w:rPr>
      </w:pPr>
    </w:p>
    <w:p w14:paraId="502921E5" w14:textId="77777777" w:rsidR="005112E2" w:rsidRDefault="00000000">
      <w:pPr>
        <w:spacing w:after="12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TATA LETAK DAN SPESIFIKASI</w:t>
      </w:r>
    </w:p>
    <w:p w14:paraId="55063CA2" w14:textId="77777777" w:rsidR="005112E2"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Naskah harus ditulis dengan </w:t>
      </w:r>
      <w:r>
        <w:rPr>
          <w:rFonts w:ascii="Times New Roman" w:eastAsia="Times New Roman" w:hAnsi="Times New Roman" w:cs="Times New Roman"/>
          <w:i/>
          <w:iCs/>
          <w:sz w:val="24"/>
          <w:szCs w:val="24"/>
        </w:rPr>
        <w:t xml:space="preserve">font Times New Roman 12 </w:t>
      </w:r>
      <w:r>
        <w:rPr>
          <w:rFonts w:ascii="Times New Roman" w:eastAsia="Times New Roman" w:hAnsi="Times New Roman" w:cs="Times New Roman"/>
          <w:sz w:val="24"/>
          <w:szCs w:val="24"/>
        </w:rPr>
        <w:t xml:space="preserve">, dengan ukuran font seperti yang dicontohkan dalam panduan penulisan ini. Spasi harus 1 dan naskah harus ditulis dengan format </w:t>
      </w:r>
      <w:r>
        <w:rPr>
          <w:rFonts w:ascii="Times New Roman" w:eastAsia="Times New Roman" w:hAnsi="Times New Roman" w:cs="Times New Roman"/>
          <w:i/>
          <w:iCs/>
          <w:sz w:val="24"/>
          <w:szCs w:val="24"/>
        </w:rPr>
        <w:t xml:space="preserve">rata kiri-kanan </w:t>
      </w:r>
      <w:r>
        <w:rPr>
          <w:rFonts w:ascii="Times New Roman" w:eastAsia="Times New Roman" w:hAnsi="Times New Roman" w:cs="Times New Roman"/>
          <w:sz w:val="24"/>
          <w:szCs w:val="24"/>
        </w:rPr>
        <w:t xml:space="preserve">. Setiap naskah dibatasi maksimal </w:t>
      </w:r>
      <w:r>
        <w:rPr>
          <w:rFonts w:ascii="Times New Roman" w:eastAsia="Times New Roman" w:hAnsi="Times New Roman" w:cs="Times New Roman"/>
          <w:i/>
          <w:iCs/>
          <w:sz w:val="24"/>
          <w:szCs w:val="24"/>
        </w:rPr>
        <w:t xml:space="preserve">10 halaman </w:t>
      </w:r>
      <w:r>
        <w:rPr>
          <w:rFonts w:ascii="Times New Roman" w:eastAsia="Times New Roman" w:hAnsi="Times New Roman" w:cs="Times New Roman"/>
          <w:sz w:val="24"/>
          <w:szCs w:val="24"/>
        </w:rPr>
        <w:t>.</w:t>
      </w:r>
    </w:p>
    <w:sectPr w:rsidR="005112E2">
      <w:headerReference w:type="even" r:id="rId12"/>
      <w:headerReference w:type="default" r:id="rId13"/>
      <w:footerReference w:type="default" r:id="rId14"/>
      <w:headerReference w:type="first" r:id="rId15"/>
      <w:footerReference w:type="first" r:id="rId16"/>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D1FFE" w14:textId="77777777" w:rsidR="003A6BC8" w:rsidRDefault="003A6BC8">
      <w:pPr>
        <w:spacing w:after="0" w:line="240" w:lineRule="auto"/>
      </w:pPr>
      <w:r>
        <w:separator/>
      </w:r>
    </w:p>
  </w:endnote>
  <w:endnote w:type="continuationSeparator" w:id="0">
    <w:p w14:paraId="3E38FB73" w14:textId="77777777" w:rsidR="003A6BC8" w:rsidRDefault="003A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4BFB6BE8-3A39-4EE9-85CF-321119A6C76F}"/>
    <w:embedBold r:id="rId2" w:fontKey="{1E1C40B3-6661-4509-B2D6-50AE1299E17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77662B33-6F15-4D56-854D-58D816773039}"/>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embedRegular r:id="rId4" w:fontKey="{235F0716-3CA0-47B2-9BEF-6D4A86A2FDA9}"/>
    <w:embedItalic r:id="rId5" w:fontKey="{FB3CACA8-F57F-4879-B752-2A748204E5B6}"/>
  </w:font>
  <w:font w:name="Cambria">
    <w:panose1 w:val="02040503050406030204"/>
    <w:charset w:val="00"/>
    <w:family w:val="roman"/>
    <w:pitch w:val="variable"/>
    <w:sig w:usb0="E00006FF" w:usb1="420024FF" w:usb2="02000000" w:usb3="00000000" w:csb0="0000019F" w:csb1="00000000"/>
    <w:embedRegular r:id="rId6" w:fontKey="{608F17B4-A96E-47FE-A813-92D2DDBE61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36EAE" w14:textId="77777777" w:rsidR="005112E2" w:rsidRDefault="00000000">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92615">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9C5E" w14:textId="77777777" w:rsidR="005112E2" w:rsidRDefault="00000000">
    <w:pPr>
      <w:spacing w:after="0" w:line="240" w:lineRule="auto"/>
      <w:rPr>
        <w:b/>
        <w:bCs/>
        <w:color w:val="000000"/>
        <w:sz w:val="18"/>
        <w:szCs w:val="18"/>
      </w:rPr>
    </w:pPr>
    <w:r>
      <w:rPr>
        <w:noProof/>
      </w:rPr>
      <w:drawing>
        <wp:inline distT="0" distB="0" distL="0" distR="0" wp14:anchorId="15570220" wp14:editId="45F92FCF">
          <wp:extent cx="615119" cy="21561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5119" cy="215618"/>
                  </a:xfrm>
                  <a:prstGeom prst="rect">
                    <a:avLst/>
                  </a:prstGeom>
                  <a:ln/>
                </pic:spPr>
              </pic:pic>
            </a:graphicData>
          </a:graphic>
        </wp:inline>
      </w:drawing>
    </w:r>
    <w:r>
      <w:rPr>
        <w:b/>
        <w:bCs/>
        <w:color w:val="000000"/>
        <w:sz w:val="28"/>
        <w:szCs w:val="28"/>
      </w:rPr>
      <w:t xml:space="preserve"> </w:t>
    </w:r>
  </w:p>
  <w:p w14:paraId="60E08A74" w14:textId="77777777" w:rsidR="005112E2" w:rsidRDefault="00000000">
    <w:pPr>
      <w:tabs>
        <w:tab w:val="center" w:pos="4550"/>
        <w:tab w:val="left" w:pos="5818"/>
      </w:tabs>
      <w:spacing w:after="0" w:line="240" w:lineRule="auto"/>
      <w:ind w:right="-2"/>
      <w:rPr>
        <w:rFonts w:ascii="Times New Roman" w:eastAsia="Times New Roman" w:hAnsi="Times New Roman" w:cs="Times New Roman"/>
        <w:color w:val="222A35"/>
        <w:sz w:val="24"/>
        <w:szCs w:val="24"/>
      </w:rPr>
    </w:pPr>
    <w:r>
      <w:rPr>
        <w:rFonts w:ascii="Times New Roman" w:eastAsia="Times New Roman" w:hAnsi="Times New Roman" w:cs="Times New Roman"/>
        <w:color w:val="7F7F7F"/>
        <w:sz w:val="24"/>
        <w:szCs w:val="24"/>
      </w:rPr>
      <w:t>OmniEdu Journal: Education Across Disciplines</w:t>
    </w:r>
    <w:r>
      <w:t xml:space="preserve"> </w:t>
    </w:r>
    <w:hyperlink r:id="rId2">
      <w:r>
        <w:rPr>
          <w:rFonts w:ascii="Cambria" w:eastAsia="Cambria" w:hAnsi="Cambria" w:cs="Cambria"/>
          <w:color w:val="0000FF"/>
          <w:sz w:val="17"/>
          <w:szCs w:val="17"/>
          <w:u w:val="single"/>
        </w:rPr>
        <w:t>Lisensi Creative Commons Attribution-ShareAlike 4.0 International.</w:t>
      </w:r>
    </w:hyperlink>
    <w:r>
      <w:rPr>
        <w:color w:val="000000"/>
        <w:sz w:val="17"/>
        <w:szCs w:val="17"/>
      </w:rPr>
      <w:t xml:space="preserve"> </w:t>
    </w:r>
    <w:r>
      <w:rPr>
        <w:color w:val="000000"/>
        <w:sz w:val="18"/>
        <w:szCs w:val="18"/>
      </w:rPr>
      <w:tab/>
      <w:t xml:space="preserv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92615">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5E0B6" w14:textId="77777777" w:rsidR="003A6BC8" w:rsidRDefault="003A6BC8">
      <w:pPr>
        <w:spacing w:after="0" w:line="240" w:lineRule="auto"/>
      </w:pPr>
      <w:r>
        <w:separator/>
      </w:r>
    </w:p>
  </w:footnote>
  <w:footnote w:type="continuationSeparator" w:id="0">
    <w:p w14:paraId="1514FF7B" w14:textId="77777777" w:rsidR="003A6BC8" w:rsidRDefault="003A6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0E7FE" w14:textId="77777777" w:rsidR="005112E2" w:rsidRDefault="00000000">
    <w:pPr>
      <w:pBdr>
        <w:bottom w:val="single" w:sz="4" w:space="1" w:color="000000"/>
      </w:pBdr>
      <w:tabs>
        <w:tab w:val="center" w:pos="4513"/>
        <w:tab w:val="right" w:pos="9026"/>
      </w:tabs>
      <w:jc w:val="right"/>
    </w:pPr>
    <w:r>
      <w:rPr>
        <w:color w:val="7F7F7F"/>
      </w:rPr>
      <w:t>Judul diketik menggunakan font Calibri, ukuran 11pt, rata kanan.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E428F" w14:textId="77777777" w:rsidR="005112E2" w:rsidRDefault="00000000">
    <w:pPr>
      <w:pBdr>
        <w:bottom w:val="single" w:sz="4" w:space="1" w:color="000000"/>
      </w:pBdr>
      <w:tabs>
        <w:tab w:val="center" w:pos="4513"/>
        <w:tab w:val="right" w:pos="9026"/>
      </w:tabs>
    </w:pPr>
    <w:r>
      <w:rPr>
        <w:color w:val="7F7F7F"/>
      </w:rPr>
      <w:t>Nama peneliti diketik menggunakan font Calibri, ukuran 11pt, rata kiri.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DF25" w14:textId="6A5BB89E" w:rsidR="005112E2" w:rsidRDefault="005112E2">
    <w:pPr>
      <w:widowControl w:val="0"/>
      <w:pBdr>
        <w:top w:val="nil"/>
        <w:left w:val="nil"/>
        <w:bottom w:val="nil"/>
        <w:right w:val="nil"/>
        <w:between w:val="nil"/>
      </w:pBdr>
      <w:spacing w:after="0" w:line="276" w:lineRule="auto"/>
    </w:pPr>
  </w:p>
  <w:tbl>
    <w:tblPr>
      <w:tblStyle w:val="a5"/>
      <w:tblW w:w="9016" w:type="dxa"/>
      <w:tblInd w:w="0" w:type="dxa"/>
      <w:tblBorders>
        <w:bottom w:val="single" w:sz="18" w:space="0" w:color="000000"/>
      </w:tblBorders>
      <w:tblLayout w:type="fixed"/>
      <w:tblLook w:val="0400" w:firstRow="0" w:lastRow="0" w:firstColumn="0" w:lastColumn="0" w:noHBand="0" w:noVBand="1"/>
    </w:tblPr>
    <w:tblGrid>
      <w:gridCol w:w="3402"/>
      <w:gridCol w:w="5614"/>
    </w:tblGrid>
    <w:tr w:rsidR="005112E2" w14:paraId="0EE689E9" w14:textId="77777777">
      <w:tc>
        <w:tcPr>
          <w:tcW w:w="3402" w:type="dxa"/>
        </w:tcPr>
        <w:p w14:paraId="6F416C40" w14:textId="0E9E7CB9" w:rsidR="005112E2" w:rsidRDefault="00FD0F64">
          <w:pPr>
            <w:spacing w:after="0" w:line="240" w:lineRule="auto"/>
            <w:rPr>
              <w:color w:val="7F7F7F"/>
            </w:rPr>
          </w:pPr>
          <w:r w:rsidRPr="00FD0F64">
            <w:rPr>
              <w:color w:val="7F7F7F"/>
            </w:rPr>
            <w:drawing>
              <wp:anchor distT="0" distB="0" distL="114300" distR="114300" simplePos="0" relativeHeight="251659264" behindDoc="0" locked="0" layoutInCell="1" allowOverlap="1" wp14:anchorId="71237D40" wp14:editId="7988FB5B">
                <wp:simplePos x="0" y="0"/>
                <wp:positionH relativeFrom="column">
                  <wp:posOffset>0</wp:posOffset>
                </wp:positionH>
                <wp:positionV relativeFrom="paragraph">
                  <wp:posOffset>175895</wp:posOffset>
                </wp:positionV>
                <wp:extent cx="2014220" cy="573405"/>
                <wp:effectExtent l="0" t="0" r="5080" b="0"/>
                <wp:wrapSquare wrapText="bothSides"/>
                <wp:docPr id="371111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11424" name=""/>
                        <pic:cNvPicPr/>
                      </pic:nvPicPr>
                      <pic:blipFill>
                        <a:blip r:embed="rId1"/>
                        <a:stretch>
                          <a:fillRect/>
                        </a:stretch>
                      </pic:blipFill>
                      <pic:spPr>
                        <a:xfrm>
                          <a:off x="0" y="0"/>
                          <a:ext cx="2014220" cy="573405"/>
                        </a:xfrm>
                        <a:prstGeom prst="rect">
                          <a:avLst/>
                        </a:prstGeom>
                      </pic:spPr>
                    </pic:pic>
                  </a:graphicData>
                </a:graphic>
              </wp:anchor>
            </w:drawing>
          </w:r>
        </w:p>
      </w:tc>
      <w:tc>
        <w:tcPr>
          <w:tcW w:w="5614" w:type="dxa"/>
        </w:tcPr>
        <w:p w14:paraId="3BE2BCF9" w14:textId="61669C7D" w:rsidR="005112E2" w:rsidRDefault="00000000">
          <w:pPr>
            <w:tabs>
              <w:tab w:val="right" w:pos="9244"/>
            </w:tabs>
            <w:spacing w:after="0" w:line="240" w:lineRule="auto"/>
            <w:jc w:val="right"/>
            <w:rPr>
              <w:color w:val="7F7F7F"/>
            </w:rPr>
          </w:pPr>
          <w:r>
            <w:rPr>
              <w:color w:val="7F7F7F"/>
            </w:rPr>
            <w:t xml:space="preserve">e-ISSN </w:t>
          </w:r>
          <w:r w:rsidR="00326856">
            <w:rPr>
              <w:color w:val="7F7F7F"/>
            </w:rPr>
            <w:t>______</w:t>
          </w:r>
          <w:r>
            <w:rPr>
              <w:b/>
              <w:bCs/>
              <w:color w:val="7F7F7F"/>
              <w:sz w:val="28"/>
              <w:szCs w:val="28"/>
            </w:rPr>
            <w:br/>
          </w:r>
          <w:r w:rsidR="00C92615" w:rsidRPr="00C92615">
            <w:rPr>
              <w:b/>
              <w:bCs/>
              <w:color w:val="7F7F7F"/>
              <w:sz w:val="28"/>
              <w:szCs w:val="28"/>
            </w:rPr>
            <w:t>Catalyst: Jurnal Aksi Nyata dan Katalisator Pemberdayaan Masyarakat.</w:t>
          </w:r>
        </w:p>
        <w:p w14:paraId="047881B0" w14:textId="77777777" w:rsidR="005112E2" w:rsidRDefault="00000000">
          <w:pPr>
            <w:spacing w:after="0" w:line="240" w:lineRule="auto"/>
            <w:jc w:val="right"/>
            <w:rPr>
              <w:color w:val="7F7F7F"/>
              <w:sz w:val="20"/>
              <w:szCs w:val="20"/>
            </w:rPr>
          </w:pPr>
          <w:r>
            <w:rPr>
              <w:color w:val="7F7F7F"/>
              <w:sz w:val="20"/>
              <w:szCs w:val="20"/>
            </w:rPr>
            <w:t xml:space="preserve">Volume X, Edisi X, </w:t>
          </w:r>
          <w:r>
            <w:rPr>
              <w:b/>
              <w:bCs/>
              <w:color w:val="7F7F7F"/>
              <w:sz w:val="20"/>
              <w:szCs w:val="20"/>
            </w:rPr>
            <w:t>x-xx.</w:t>
          </w:r>
        </w:p>
        <w:p w14:paraId="19AB6783" w14:textId="16AC6B61" w:rsidR="00C92615" w:rsidRDefault="00C92615">
          <w:pPr>
            <w:tabs>
              <w:tab w:val="left" w:pos="656"/>
              <w:tab w:val="right" w:pos="4910"/>
            </w:tabs>
            <w:spacing w:after="0" w:line="240" w:lineRule="auto"/>
            <w:jc w:val="right"/>
          </w:pPr>
          <w:hyperlink r:id="rId2" w:history="1">
            <w:r w:rsidRPr="00AE4FF8">
              <w:rPr>
                <w:rStyle w:val="Hyperlink"/>
              </w:rPr>
              <w:t>https://orbitjurnal.com/index.php/Catalyst</w:t>
            </w:r>
          </w:hyperlink>
        </w:p>
        <w:p w14:paraId="004269EE" w14:textId="1B5EA9F9" w:rsidR="005112E2" w:rsidRDefault="00000000">
          <w:pPr>
            <w:tabs>
              <w:tab w:val="left" w:pos="656"/>
              <w:tab w:val="right" w:pos="4910"/>
            </w:tabs>
            <w:spacing w:after="0" w:line="240" w:lineRule="auto"/>
            <w:jc w:val="right"/>
            <w:rPr>
              <w:color w:val="7F7F7F"/>
            </w:rPr>
          </w:pPr>
          <w:r>
            <w:rPr>
              <w:color w:val="7F7F7F"/>
              <w:sz w:val="20"/>
              <w:szCs w:val="20"/>
            </w:rPr>
            <w:t>DOI: 10.20408/omniedu.v00.XXX</w:t>
          </w:r>
        </w:p>
      </w:tc>
    </w:tr>
  </w:tbl>
  <w:p w14:paraId="3D4556D6" w14:textId="77777777" w:rsidR="005112E2" w:rsidRDefault="005112E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A71EE"/>
    <w:multiLevelType w:val="multilevel"/>
    <w:tmpl w:val="0E3093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56334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2E2"/>
    <w:rsid w:val="00326856"/>
    <w:rsid w:val="003A6BC8"/>
    <w:rsid w:val="005112E2"/>
    <w:rsid w:val="00C92615"/>
    <w:rsid w:val="00D375FF"/>
    <w:rsid w:val="00FD0F6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D112B"/>
  <w15:docId w15:val="{B5B2968B-3EEE-4A6C-9F94-DBC9B0BCC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jc w:val="both"/>
    </w:pPr>
    <w:rPr>
      <w:rFonts w:ascii="Times New Roman" w:eastAsia="Times New Roman" w:hAnsi="Times New Roman" w:cs="Times New Roman"/>
      <w:sz w:val="24"/>
      <w:szCs w:val="24"/>
    </w:rPr>
    <w:tblPr>
      <w:tblStyleRowBandSize w:val="1"/>
      <w:tblStyleColBandSize w:val="1"/>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paragraph" w:styleId="Footer">
    <w:name w:val="footer"/>
    <w:basedOn w:val="Normal"/>
    <w:link w:val="FooterChar"/>
    <w:uiPriority w:val="99"/>
    <w:unhideWhenUsed/>
    <w:rsid w:val="00C92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615"/>
  </w:style>
  <w:style w:type="character" w:styleId="Hyperlink">
    <w:name w:val="Hyperlink"/>
    <w:basedOn w:val="DefaultParagraphFont"/>
    <w:uiPriority w:val="99"/>
    <w:unhideWhenUsed/>
    <w:rsid w:val="00C92615"/>
    <w:rPr>
      <w:color w:val="0000FF" w:themeColor="hyperlink"/>
      <w:u w:val="single"/>
    </w:rPr>
  </w:style>
  <w:style w:type="character" w:styleId="UnresolvedMention">
    <w:name w:val="Unresolved Mention"/>
    <w:basedOn w:val="DefaultParagraphFont"/>
    <w:uiPriority w:val="99"/>
    <w:semiHidden/>
    <w:unhideWhenUsed/>
    <w:rsid w:val="00C926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77/004728752094610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doi.org/10.5267/j.ac.2020.9.017"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hyperlink" Target="https://creativecommons.org/licenses/by-sa/4.0/" TargetMode="External"/><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hyperlink" Target="https://orbitjurnal.com/index.php/Catalyst"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9qkganz3xiij0Y51jDE6ycO/w==">CgMxLjAyDmgueXoxcWVmZW5uY2tqMg5oLnZjaDJocG1hc2lrMzgAciExdWdqUGoxR0dpYzBjbUpCbHdXSjVYNGpKVDUwU0JiYkI=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1770</Words>
  <Characters>10092</Characters>
  <Application>Microsoft Office Word</Application>
  <DocSecurity>0</DocSecurity>
  <Lines>84</Lines>
  <Paragraphs>23</Paragraphs>
  <ScaleCrop>false</ScaleCrop>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ANDY LAW</cp:lastModifiedBy>
  <cp:revision>4</cp:revision>
  <dcterms:created xsi:type="dcterms:W3CDTF">2026-10-17T07:44:00Z</dcterms:created>
  <dcterms:modified xsi:type="dcterms:W3CDTF">2026-10-17T07:54:00Z</dcterms:modified>
</cp:coreProperties>
</file>